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outlineLvl w:val="0"/>
        <w:rPr>
          <w:rFonts w:hint="eastAsia" w:ascii="方正小标宋简体" w:hAnsi="方正小标宋简体" w:eastAsia="方正小标宋简体" w:cs="方正小标宋简体"/>
          <w:color w:val="000000"/>
          <w:sz w:val="44"/>
          <w:szCs w:val="44"/>
        </w:rPr>
      </w:pPr>
      <w:bookmarkStart w:id="3" w:name="_GoBack"/>
      <w:bookmarkEnd w:id="3"/>
      <w:bookmarkStart w:id="0" w:name="_Toc16505"/>
      <w:bookmarkStart w:id="1" w:name="_Toc6246"/>
      <w:bookmarkStart w:id="2" w:name="_Toc10826"/>
      <w:r>
        <w:rPr>
          <w:rFonts w:hint="eastAsia" w:ascii="方正小标宋简体" w:hAnsi="方正小标宋简体" w:eastAsia="方正小标宋简体" w:cs="方正小标宋简体"/>
          <w:color w:val="000000"/>
          <w:sz w:val="44"/>
          <w:szCs w:val="44"/>
        </w:rPr>
        <w:t>佛山高新区高技术产业化创业团队专项</w:t>
      </w:r>
    </w:p>
    <w:p>
      <w:pPr>
        <w:snapToGrid w:val="0"/>
        <w:spacing w:line="560" w:lineRule="exact"/>
        <w:jc w:val="center"/>
        <w:outlineLvl w:val="0"/>
        <w:rPr>
          <w:sz w:val="24"/>
          <w:szCs w:val="24"/>
        </w:rPr>
      </w:pPr>
      <w:r>
        <w:rPr>
          <w:rFonts w:hint="eastAsia" w:ascii="方正小标宋简体" w:hAnsi="方正小标宋简体" w:eastAsia="方正小标宋简体" w:cs="方正小标宋简体"/>
          <w:color w:val="000000"/>
          <w:sz w:val="44"/>
          <w:szCs w:val="44"/>
        </w:rPr>
        <w:t>引导资金实施办法</w:t>
      </w:r>
      <w:bookmarkEnd w:id="0"/>
      <w:bookmarkEnd w:id="1"/>
      <w:bookmarkEnd w:id="2"/>
    </w:p>
    <w:p>
      <w:pPr>
        <w:jc w:val="center"/>
        <w:rPr>
          <w:rFonts w:hint="eastAsia" w:eastAsia="宋体"/>
          <w:sz w:val="32"/>
          <w:szCs w:val="32"/>
          <w:lang w:eastAsia="zh-CN"/>
        </w:rPr>
      </w:pPr>
      <w:r>
        <w:rPr>
          <w:rFonts w:hint="eastAsia"/>
          <w:sz w:val="32"/>
          <w:szCs w:val="32"/>
          <w:lang w:eastAsia="zh-CN"/>
        </w:rPr>
        <w:t>（</w:t>
      </w:r>
      <w:r>
        <w:rPr>
          <w:rFonts w:hint="eastAsia"/>
          <w:sz w:val="32"/>
          <w:szCs w:val="32"/>
        </w:rPr>
        <w:t>新旧条文对比表</w:t>
      </w:r>
      <w:r>
        <w:rPr>
          <w:rFonts w:hint="eastAsia"/>
          <w:sz w:val="32"/>
          <w:szCs w:val="32"/>
          <w:lang w:eastAsia="zh-CN"/>
        </w:rPr>
        <w:t>）</w:t>
      </w:r>
    </w:p>
    <w:p>
      <w:pPr>
        <w:jc w:val="center"/>
        <w:rPr>
          <w:rFonts w:hint="eastAsia"/>
          <w:sz w:val="24"/>
          <w:szCs w:val="24"/>
        </w:rPr>
      </w:pPr>
    </w:p>
    <w:tbl>
      <w:tblPr>
        <w:tblStyle w:val="8"/>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3743"/>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b/>
                <w:bCs/>
                <w:sz w:val="24"/>
                <w:szCs w:val="24"/>
              </w:rPr>
            </w:pPr>
          </w:p>
        </w:tc>
        <w:tc>
          <w:tcPr>
            <w:tcW w:w="3743" w:type="dxa"/>
          </w:tcPr>
          <w:p>
            <w:pPr>
              <w:spacing w:before="156" w:beforeLines="50"/>
              <w:jc w:val="center"/>
              <w:rPr>
                <w:rFonts w:ascii="宋体" w:hAnsi="宋体"/>
                <w:b/>
                <w:bCs/>
                <w:sz w:val="24"/>
                <w:szCs w:val="24"/>
              </w:rPr>
            </w:pPr>
            <w:r>
              <w:rPr>
                <w:rFonts w:hint="eastAsia" w:ascii="宋体" w:hAnsi="宋体"/>
                <w:b/>
                <w:bCs/>
                <w:sz w:val="24"/>
                <w:szCs w:val="24"/>
              </w:rPr>
              <w:t>旧条文</w:t>
            </w:r>
          </w:p>
        </w:tc>
        <w:tc>
          <w:tcPr>
            <w:tcW w:w="3757" w:type="dxa"/>
          </w:tcPr>
          <w:p>
            <w:pPr>
              <w:spacing w:before="156" w:beforeLines="50"/>
              <w:jc w:val="center"/>
              <w:rPr>
                <w:rFonts w:ascii="宋体" w:hAnsi="宋体"/>
                <w:b/>
                <w:bCs/>
                <w:sz w:val="24"/>
                <w:szCs w:val="24"/>
              </w:rPr>
            </w:pPr>
            <w:r>
              <w:rPr>
                <w:rFonts w:hint="eastAsia" w:ascii="宋体" w:hAnsi="宋体"/>
                <w:b/>
                <w:bCs/>
                <w:sz w:val="24"/>
                <w:szCs w:val="24"/>
              </w:rPr>
              <w:t>新条文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第一条</w:t>
            </w:r>
          </w:p>
        </w:tc>
        <w:tc>
          <w:tcPr>
            <w:tcW w:w="3743" w:type="dxa"/>
          </w:tcPr>
          <w:p>
            <w:pPr>
              <w:spacing w:before="156" w:beforeLines="50"/>
              <w:jc w:val="center"/>
              <w:rPr>
                <w:rFonts w:ascii="宋体" w:hAnsi="宋体"/>
                <w:sz w:val="24"/>
                <w:szCs w:val="24"/>
              </w:rPr>
            </w:pPr>
            <w:r>
              <w:rPr>
                <w:rFonts w:hint="eastAsia" w:ascii="宋体" w:hAnsi="宋体"/>
                <w:sz w:val="24"/>
                <w:szCs w:val="24"/>
              </w:rPr>
              <w:t xml:space="preserve"> </w:t>
            </w:r>
          </w:p>
        </w:tc>
        <w:tc>
          <w:tcPr>
            <w:tcW w:w="3757" w:type="dxa"/>
          </w:tcPr>
          <w:p>
            <w:pPr>
              <w:spacing w:before="156" w:beforeLines="50"/>
              <w:jc w:val="left"/>
              <w:rPr>
                <w:rFonts w:ascii="宋体" w:hAnsi="宋体" w:cs="仿宋"/>
                <w:color w:val="000000"/>
                <w:sz w:val="24"/>
                <w:szCs w:val="24"/>
              </w:rPr>
            </w:pPr>
            <w:r>
              <w:rPr>
                <w:rFonts w:hint="eastAsia" w:ascii="宋体" w:hAnsi="宋体"/>
                <w:sz w:val="24"/>
                <w:szCs w:val="24"/>
              </w:rPr>
              <w:t>增加“</w:t>
            </w:r>
            <w:r>
              <w:rPr>
                <w:rFonts w:hint="eastAsia" w:ascii="宋体" w:hAnsi="宋体" w:cs="仿宋"/>
                <w:color w:val="000000"/>
                <w:sz w:val="24"/>
                <w:szCs w:val="24"/>
              </w:rPr>
              <w:t>《国务院关于促进国家高新技术产业开发区高质量发展的若干意见》（国发〔</w:t>
            </w:r>
            <w:r>
              <w:rPr>
                <w:rFonts w:ascii="宋体" w:hAnsi="宋体" w:cs="仿宋"/>
                <w:color w:val="000000"/>
                <w:sz w:val="24"/>
                <w:szCs w:val="24"/>
              </w:rPr>
              <w:t>20</w:t>
            </w:r>
            <w:r>
              <w:rPr>
                <w:rFonts w:hint="eastAsia" w:ascii="宋体" w:hAnsi="宋体" w:cs="仿宋"/>
                <w:color w:val="000000"/>
                <w:sz w:val="24"/>
                <w:szCs w:val="24"/>
              </w:rPr>
              <w:t>20〕7号）”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284" w:type="dxa"/>
          </w:tcPr>
          <w:p>
            <w:pPr>
              <w:spacing w:before="156" w:beforeLines="50"/>
              <w:jc w:val="center"/>
              <w:rPr>
                <w:rFonts w:ascii="宋体" w:hAnsi="宋体"/>
                <w:sz w:val="24"/>
                <w:szCs w:val="24"/>
              </w:rPr>
            </w:pPr>
            <w:r>
              <w:rPr>
                <w:rFonts w:hint="eastAsia" w:ascii="宋体" w:hAnsi="宋体"/>
                <w:sz w:val="24"/>
                <w:szCs w:val="24"/>
              </w:rPr>
              <w:t>第二条</w:t>
            </w:r>
          </w:p>
        </w:tc>
        <w:tc>
          <w:tcPr>
            <w:tcW w:w="3743" w:type="dxa"/>
          </w:tcPr>
          <w:p>
            <w:pPr>
              <w:spacing w:before="156" w:beforeLines="50"/>
              <w:jc w:val="left"/>
              <w:rPr>
                <w:rFonts w:ascii="宋体" w:hAnsi="宋体"/>
                <w:sz w:val="24"/>
                <w:szCs w:val="24"/>
              </w:rPr>
            </w:pPr>
            <w:r>
              <w:rPr>
                <w:rFonts w:hint="eastAsia" w:ascii="宋体" w:hAnsi="宋体"/>
                <w:sz w:val="24"/>
                <w:szCs w:val="24"/>
              </w:rPr>
              <w:t>原文为“业务主管部门可计提佛山高新区高技术产业化创业团队专项引导资金金额的</w:t>
            </w:r>
            <w:r>
              <w:rPr>
                <w:rFonts w:hint="eastAsia" w:ascii="宋体" w:hAnsi="宋体"/>
                <w:b/>
                <w:bCs/>
                <w:sz w:val="24"/>
                <w:szCs w:val="24"/>
              </w:rPr>
              <w:t>1%</w:t>
            </w:r>
            <w:r>
              <w:rPr>
                <w:rFonts w:hint="eastAsia" w:ascii="宋体" w:hAnsi="宋体"/>
                <w:sz w:val="24"/>
                <w:szCs w:val="24"/>
              </w:rPr>
              <w:t>作为前期工作经费，用于下一年度预算项目入库的前期论证、立项、入库评审等，</w:t>
            </w:r>
            <w:r>
              <w:rPr>
                <w:rFonts w:hint="eastAsia" w:ascii="宋体" w:hAnsi="宋体"/>
                <w:b/>
                <w:bCs/>
                <w:sz w:val="24"/>
                <w:szCs w:val="24"/>
              </w:rPr>
              <w:t>1%</w:t>
            </w:r>
            <w:r>
              <w:rPr>
                <w:rFonts w:hint="eastAsia" w:ascii="宋体" w:hAnsi="宋体"/>
                <w:sz w:val="24"/>
                <w:szCs w:val="24"/>
              </w:rPr>
              <w:t>作为事中事后工作经费，用于本年度及往年度项目验收考评、监督检查、内部审计、绩效管理等”</w:t>
            </w:r>
          </w:p>
        </w:tc>
        <w:tc>
          <w:tcPr>
            <w:tcW w:w="3757" w:type="dxa"/>
          </w:tcPr>
          <w:p>
            <w:pPr>
              <w:spacing w:before="156" w:beforeLines="50"/>
              <w:jc w:val="left"/>
              <w:rPr>
                <w:rFonts w:ascii="宋体" w:hAnsi="宋体"/>
                <w:sz w:val="24"/>
                <w:szCs w:val="24"/>
              </w:rPr>
            </w:pPr>
            <w:r>
              <w:rPr>
                <w:rFonts w:hint="eastAsia" w:ascii="宋体" w:hAnsi="宋体"/>
                <w:sz w:val="24"/>
                <w:szCs w:val="24"/>
              </w:rPr>
              <w:t>修订为“业务主管部门可计提佛山高新区高技术产业化创业团队专项引导资金总额的</w:t>
            </w:r>
            <w:r>
              <w:rPr>
                <w:rFonts w:hint="eastAsia" w:ascii="宋体" w:hAnsi="宋体"/>
                <w:b/>
                <w:bCs/>
                <w:sz w:val="24"/>
                <w:szCs w:val="24"/>
              </w:rPr>
              <w:t>2</w:t>
            </w:r>
            <w:r>
              <w:rPr>
                <w:rFonts w:ascii="宋体" w:hAnsi="宋体"/>
                <w:b/>
                <w:bCs/>
                <w:sz w:val="24"/>
                <w:szCs w:val="24"/>
              </w:rPr>
              <w:t>％</w:t>
            </w:r>
            <w:r>
              <w:rPr>
                <w:rFonts w:hint="eastAsia" w:ascii="宋体" w:hAnsi="宋体"/>
                <w:b/>
                <w:bCs/>
                <w:sz w:val="24"/>
                <w:szCs w:val="24"/>
              </w:rPr>
              <w:t>作为</w:t>
            </w:r>
            <w:r>
              <w:rPr>
                <w:rFonts w:ascii="宋体" w:hAnsi="宋体"/>
                <w:b/>
                <w:bCs/>
                <w:sz w:val="24"/>
                <w:szCs w:val="24"/>
              </w:rPr>
              <w:t>工作经费</w:t>
            </w:r>
          </w:p>
          <w:p>
            <w:pPr>
              <w:spacing w:before="156" w:beforeLines="50"/>
              <w:jc w:val="left"/>
              <w:rPr>
                <w:rFonts w:ascii="宋体" w:hAnsi="宋体"/>
                <w:sz w:val="24"/>
                <w:szCs w:val="24"/>
              </w:rPr>
            </w:pPr>
            <w:r>
              <w:rPr>
                <w:rFonts w:hint="eastAsia" w:ascii="宋体" w:hAnsi="宋体"/>
                <w:sz w:val="24"/>
                <w:szCs w:val="24"/>
              </w:rPr>
              <w:t>第二款删除“组织”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第三条</w:t>
            </w:r>
          </w:p>
        </w:tc>
        <w:tc>
          <w:tcPr>
            <w:tcW w:w="7500" w:type="dxa"/>
            <w:gridSpan w:val="2"/>
            <w:vAlign w:val="center"/>
          </w:tcPr>
          <w:p>
            <w:pPr>
              <w:spacing w:before="156" w:beforeLines="50"/>
              <w:jc w:val="center"/>
              <w:rPr>
                <w:rFonts w:ascii="宋体" w:hAnsi="宋体"/>
                <w:sz w:val="24"/>
                <w:szCs w:val="24"/>
              </w:rPr>
            </w:pPr>
            <w:r>
              <w:rPr>
                <w:rFonts w:hint="eastAsia" w:ascii="宋体" w:hAnsi="宋体"/>
                <w:sz w:val="24"/>
                <w:szCs w:val="24"/>
              </w:rPr>
              <w:t>无修订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第四条</w:t>
            </w:r>
          </w:p>
        </w:tc>
        <w:tc>
          <w:tcPr>
            <w:tcW w:w="3743" w:type="dxa"/>
          </w:tcPr>
          <w:p>
            <w:pPr>
              <w:spacing w:before="156" w:beforeLines="50"/>
              <w:jc w:val="center"/>
              <w:rPr>
                <w:rFonts w:ascii="宋体" w:hAnsi="宋体"/>
                <w:sz w:val="24"/>
                <w:szCs w:val="24"/>
              </w:rPr>
            </w:pPr>
          </w:p>
        </w:tc>
        <w:tc>
          <w:tcPr>
            <w:tcW w:w="3757" w:type="dxa"/>
          </w:tcPr>
          <w:p>
            <w:pPr>
              <w:spacing w:before="156" w:beforeLines="50"/>
              <w:jc w:val="left"/>
              <w:rPr>
                <w:rFonts w:ascii="宋体" w:hAnsi="宋体"/>
                <w:sz w:val="24"/>
                <w:szCs w:val="24"/>
              </w:rPr>
            </w:pPr>
            <w:r>
              <w:rPr>
                <w:rFonts w:hint="eastAsia" w:ascii="宋体" w:hAnsi="宋体"/>
                <w:sz w:val="24"/>
                <w:szCs w:val="24"/>
              </w:rPr>
              <w:t>删除“管辖范围内”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第五条</w:t>
            </w:r>
          </w:p>
        </w:tc>
        <w:tc>
          <w:tcPr>
            <w:tcW w:w="3743" w:type="dxa"/>
          </w:tcPr>
          <w:p>
            <w:pPr>
              <w:spacing w:before="156" w:beforeLines="50"/>
              <w:jc w:val="center"/>
              <w:rPr>
                <w:rFonts w:ascii="宋体" w:hAnsi="宋体"/>
                <w:sz w:val="24"/>
                <w:szCs w:val="24"/>
              </w:rPr>
            </w:pPr>
          </w:p>
          <w:p>
            <w:pPr>
              <w:spacing w:before="156" w:beforeLines="50"/>
              <w:jc w:val="center"/>
              <w:rPr>
                <w:rFonts w:ascii="宋体" w:hAnsi="宋体"/>
                <w:sz w:val="24"/>
                <w:szCs w:val="24"/>
              </w:rPr>
            </w:pPr>
          </w:p>
          <w:p>
            <w:pPr>
              <w:spacing w:before="156" w:beforeLines="50"/>
              <w:jc w:val="center"/>
              <w:rPr>
                <w:rFonts w:ascii="宋体" w:hAnsi="宋体"/>
                <w:sz w:val="24"/>
                <w:szCs w:val="24"/>
              </w:rPr>
            </w:pPr>
          </w:p>
          <w:p>
            <w:pPr>
              <w:spacing w:before="156" w:beforeLines="50"/>
              <w:jc w:val="left"/>
              <w:rPr>
                <w:rFonts w:ascii="宋体" w:hAnsi="宋体"/>
                <w:sz w:val="24"/>
                <w:szCs w:val="24"/>
              </w:rPr>
            </w:pPr>
            <w:r>
              <w:rPr>
                <w:rFonts w:hint="eastAsia" w:ascii="宋体" w:hAnsi="宋体"/>
                <w:sz w:val="24"/>
                <w:szCs w:val="24"/>
              </w:rPr>
              <w:t>第三款 原文为“核心成员中全职工作人员应不少于2名”</w:t>
            </w:r>
          </w:p>
          <w:p>
            <w:pPr>
              <w:spacing w:before="156" w:beforeLines="50"/>
              <w:jc w:val="left"/>
              <w:rPr>
                <w:rFonts w:ascii="宋体" w:hAnsi="宋体"/>
                <w:sz w:val="24"/>
                <w:szCs w:val="24"/>
              </w:rPr>
            </w:pPr>
          </w:p>
          <w:p>
            <w:pPr>
              <w:spacing w:before="156" w:beforeLines="50"/>
              <w:jc w:val="left"/>
              <w:rPr>
                <w:rFonts w:ascii="宋体" w:hAnsi="宋体"/>
                <w:sz w:val="24"/>
                <w:szCs w:val="24"/>
              </w:rPr>
            </w:pPr>
          </w:p>
          <w:p>
            <w:pPr>
              <w:spacing w:before="156" w:beforeLines="50"/>
              <w:jc w:val="left"/>
              <w:rPr>
                <w:rFonts w:ascii="宋体" w:hAnsi="宋体"/>
                <w:sz w:val="24"/>
                <w:szCs w:val="24"/>
              </w:rPr>
            </w:pPr>
          </w:p>
          <w:p>
            <w:pPr>
              <w:spacing w:before="156" w:beforeLines="50"/>
              <w:jc w:val="left"/>
              <w:rPr>
                <w:rFonts w:ascii="宋体" w:hAnsi="宋体"/>
                <w:sz w:val="24"/>
                <w:szCs w:val="24"/>
              </w:rPr>
            </w:pPr>
            <w:r>
              <w:rPr>
                <w:rFonts w:hint="eastAsia" w:ascii="宋体" w:hAnsi="宋体"/>
                <w:sz w:val="24"/>
                <w:szCs w:val="24"/>
              </w:rPr>
              <w:t>第六款 原文为“创业团队在项目承载公司全职工作的核心成员不得少于2名”</w:t>
            </w:r>
          </w:p>
          <w:p>
            <w:pPr>
              <w:spacing w:before="156" w:beforeLines="50"/>
              <w:jc w:val="left"/>
              <w:rPr>
                <w:rFonts w:ascii="宋体" w:hAnsi="宋体"/>
                <w:sz w:val="24"/>
                <w:szCs w:val="24"/>
              </w:rPr>
            </w:pPr>
          </w:p>
          <w:p>
            <w:pPr>
              <w:spacing w:before="156" w:beforeLines="50"/>
              <w:jc w:val="left"/>
              <w:rPr>
                <w:rFonts w:ascii="宋体" w:hAnsi="宋体"/>
                <w:sz w:val="24"/>
                <w:szCs w:val="24"/>
              </w:rPr>
            </w:pPr>
            <w:r>
              <w:rPr>
                <w:rFonts w:hint="eastAsia" w:ascii="宋体" w:hAnsi="宋体"/>
                <w:sz w:val="24"/>
                <w:szCs w:val="24"/>
              </w:rPr>
              <w:t>第七款 原文为“佛山高新区项目主管部门”</w:t>
            </w:r>
          </w:p>
        </w:tc>
        <w:tc>
          <w:tcPr>
            <w:tcW w:w="3757" w:type="dxa"/>
          </w:tcPr>
          <w:p>
            <w:pPr>
              <w:spacing w:before="156" w:beforeLines="50"/>
              <w:jc w:val="left"/>
              <w:rPr>
                <w:rFonts w:ascii="宋体" w:hAnsi="宋体"/>
                <w:sz w:val="24"/>
                <w:szCs w:val="24"/>
              </w:rPr>
            </w:pPr>
            <w:r>
              <w:rPr>
                <w:rFonts w:hint="eastAsia" w:ascii="宋体" w:hAnsi="宋体"/>
                <w:sz w:val="24"/>
                <w:szCs w:val="24"/>
              </w:rPr>
              <w:t>第一款 修订“亦或”为“或”</w:t>
            </w:r>
          </w:p>
          <w:p>
            <w:pPr>
              <w:spacing w:before="156" w:beforeLines="50"/>
              <w:jc w:val="left"/>
              <w:rPr>
                <w:rFonts w:ascii="宋体" w:hAnsi="宋体"/>
                <w:sz w:val="24"/>
                <w:szCs w:val="24"/>
              </w:rPr>
            </w:pPr>
            <w:r>
              <w:rPr>
                <w:rFonts w:hint="eastAsia" w:ascii="宋体" w:hAnsi="宋体"/>
                <w:sz w:val="24"/>
                <w:szCs w:val="24"/>
              </w:rPr>
              <w:t xml:space="preserve"> “、”修订为“，”</w:t>
            </w:r>
          </w:p>
          <w:p>
            <w:pPr>
              <w:spacing w:before="156" w:beforeLines="50"/>
              <w:jc w:val="left"/>
              <w:rPr>
                <w:rFonts w:ascii="宋体" w:hAnsi="宋体"/>
                <w:sz w:val="24"/>
                <w:szCs w:val="24"/>
              </w:rPr>
            </w:pPr>
            <w:r>
              <w:rPr>
                <w:rFonts w:hint="eastAsia" w:ascii="宋体" w:hAnsi="宋体"/>
                <w:sz w:val="24"/>
                <w:szCs w:val="24"/>
              </w:rPr>
              <w:t xml:space="preserve"> “；”修订为“。”</w:t>
            </w:r>
          </w:p>
          <w:p>
            <w:pPr>
              <w:spacing w:before="156" w:beforeLines="50"/>
              <w:jc w:val="left"/>
              <w:rPr>
                <w:rFonts w:ascii="宋体" w:hAnsi="宋体"/>
                <w:sz w:val="24"/>
                <w:szCs w:val="24"/>
              </w:rPr>
            </w:pPr>
            <w:r>
              <w:rPr>
                <w:rFonts w:hint="eastAsia" w:ascii="宋体" w:hAnsi="宋体"/>
                <w:sz w:val="24"/>
                <w:szCs w:val="24"/>
              </w:rPr>
              <w:t>第三款 修订为 “核心成员中全职工作人员应不少于3名”</w:t>
            </w:r>
          </w:p>
          <w:p>
            <w:pPr>
              <w:spacing w:before="156" w:beforeLines="50"/>
              <w:jc w:val="left"/>
              <w:rPr>
                <w:rFonts w:ascii="宋体" w:hAnsi="宋体"/>
                <w:sz w:val="24"/>
                <w:szCs w:val="24"/>
              </w:rPr>
            </w:pPr>
            <w:r>
              <w:rPr>
                <w:rFonts w:hint="eastAsia" w:ascii="宋体" w:hAnsi="宋体"/>
                <w:sz w:val="24"/>
                <w:szCs w:val="24"/>
              </w:rPr>
              <w:t>删除“（应与第六点一致）”</w:t>
            </w:r>
          </w:p>
          <w:p>
            <w:pPr>
              <w:spacing w:before="156" w:beforeLines="50"/>
              <w:jc w:val="left"/>
              <w:rPr>
                <w:rFonts w:ascii="宋体" w:hAnsi="宋体"/>
                <w:sz w:val="24"/>
                <w:szCs w:val="24"/>
              </w:rPr>
            </w:pPr>
            <w:r>
              <w:rPr>
                <w:rFonts w:hint="eastAsia" w:ascii="宋体" w:hAnsi="宋体"/>
                <w:sz w:val="24"/>
                <w:szCs w:val="24"/>
              </w:rPr>
              <w:t>第四款 删除“如”</w:t>
            </w:r>
          </w:p>
          <w:p>
            <w:pPr>
              <w:spacing w:before="156" w:beforeLines="50"/>
              <w:jc w:val="left"/>
              <w:rPr>
                <w:rFonts w:ascii="宋体" w:hAnsi="宋体"/>
                <w:sz w:val="24"/>
                <w:szCs w:val="24"/>
              </w:rPr>
            </w:pPr>
            <w:r>
              <w:rPr>
                <w:rFonts w:hint="eastAsia" w:ascii="宋体" w:hAnsi="宋体"/>
                <w:sz w:val="24"/>
                <w:szCs w:val="24"/>
              </w:rPr>
              <w:t>删除“资助”</w:t>
            </w:r>
          </w:p>
          <w:p>
            <w:pPr>
              <w:spacing w:before="156" w:beforeLines="50"/>
              <w:jc w:val="left"/>
              <w:rPr>
                <w:rFonts w:ascii="宋体" w:hAnsi="宋体"/>
                <w:sz w:val="24"/>
                <w:szCs w:val="24"/>
              </w:rPr>
            </w:pPr>
            <w:r>
              <w:rPr>
                <w:rFonts w:hint="eastAsia" w:ascii="宋体" w:hAnsi="宋体"/>
                <w:sz w:val="24"/>
                <w:szCs w:val="24"/>
              </w:rPr>
              <w:t>第六款 修订为“创业团队在项目承载公司全职工作的核心成员不得少于3名”</w:t>
            </w:r>
          </w:p>
          <w:p>
            <w:pPr>
              <w:spacing w:before="156" w:beforeLines="50"/>
              <w:jc w:val="left"/>
              <w:rPr>
                <w:rFonts w:ascii="宋体" w:hAnsi="宋体"/>
                <w:sz w:val="24"/>
                <w:szCs w:val="24"/>
              </w:rPr>
            </w:pPr>
            <w:r>
              <w:rPr>
                <w:rFonts w:hint="eastAsia" w:ascii="宋体" w:hAnsi="宋体"/>
                <w:sz w:val="24"/>
                <w:szCs w:val="24"/>
              </w:rPr>
              <w:t>删除“（应与第三点一致）”</w:t>
            </w:r>
          </w:p>
          <w:p>
            <w:pPr>
              <w:spacing w:before="156" w:beforeLines="50"/>
              <w:jc w:val="left"/>
              <w:rPr>
                <w:rFonts w:ascii="宋体" w:hAnsi="宋体"/>
                <w:sz w:val="24"/>
                <w:szCs w:val="24"/>
              </w:rPr>
            </w:pPr>
            <w:r>
              <w:rPr>
                <w:rFonts w:hint="eastAsia" w:ascii="宋体" w:hAnsi="宋体"/>
                <w:sz w:val="24"/>
                <w:szCs w:val="24"/>
              </w:rPr>
              <w:t>第七款 修订为“佛山高新区管委会”</w:t>
            </w:r>
          </w:p>
          <w:p>
            <w:pPr>
              <w:spacing w:before="156" w:beforeLines="50"/>
              <w:jc w:val="left"/>
              <w:rPr>
                <w:rFonts w:ascii="宋体" w:hAnsi="宋体"/>
                <w:sz w:val="24"/>
                <w:szCs w:val="24"/>
              </w:rPr>
            </w:pPr>
            <w:r>
              <w:rPr>
                <w:rFonts w:hint="eastAsia" w:ascii="宋体" w:hAnsi="宋体"/>
                <w:sz w:val="24"/>
                <w:szCs w:val="24"/>
              </w:rPr>
              <w:t>第八款 删除“佛山高新区”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第六条</w:t>
            </w:r>
          </w:p>
        </w:tc>
        <w:tc>
          <w:tcPr>
            <w:tcW w:w="3743" w:type="dxa"/>
          </w:tcPr>
          <w:p>
            <w:pPr>
              <w:spacing w:before="156" w:beforeLines="50"/>
              <w:jc w:val="center"/>
              <w:rPr>
                <w:rFonts w:ascii="宋体" w:hAnsi="宋体"/>
                <w:sz w:val="24"/>
                <w:szCs w:val="24"/>
              </w:rPr>
            </w:pPr>
          </w:p>
        </w:tc>
        <w:tc>
          <w:tcPr>
            <w:tcW w:w="3757" w:type="dxa"/>
          </w:tcPr>
          <w:p>
            <w:pPr>
              <w:spacing w:before="156" w:beforeLines="50"/>
              <w:jc w:val="left"/>
              <w:rPr>
                <w:rFonts w:ascii="宋体" w:hAnsi="宋体"/>
                <w:sz w:val="24"/>
                <w:szCs w:val="24"/>
              </w:rPr>
            </w:pPr>
            <w:r>
              <w:rPr>
                <w:rFonts w:hint="eastAsia" w:ascii="宋体" w:hAnsi="宋体"/>
                <w:sz w:val="24"/>
                <w:szCs w:val="24"/>
              </w:rPr>
              <w:t>删除“项目”</w:t>
            </w:r>
          </w:p>
          <w:p>
            <w:pPr>
              <w:spacing w:before="156" w:beforeLines="50"/>
              <w:jc w:val="left"/>
              <w:rPr>
                <w:rFonts w:ascii="宋体" w:hAnsi="宋体"/>
                <w:sz w:val="24"/>
                <w:szCs w:val="24"/>
              </w:rPr>
            </w:pPr>
            <w:r>
              <w:rPr>
                <w:rFonts w:hint="eastAsia" w:ascii="宋体" w:hAnsi="宋体"/>
                <w:sz w:val="24"/>
                <w:szCs w:val="24"/>
              </w:rPr>
              <w:t>第一款 增加“具有”</w:t>
            </w:r>
          </w:p>
          <w:p>
            <w:pPr>
              <w:spacing w:before="156" w:beforeLines="50"/>
              <w:jc w:val="left"/>
              <w:rPr>
                <w:rFonts w:ascii="宋体" w:hAnsi="宋体"/>
                <w:sz w:val="24"/>
                <w:szCs w:val="24"/>
              </w:rPr>
            </w:pPr>
            <w:r>
              <w:rPr>
                <w:rFonts w:hint="eastAsia" w:ascii="宋体" w:hAnsi="宋体"/>
                <w:sz w:val="24"/>
                <w:szCs w:val="24"/>
              </w:rPr>
              <w:t>第二款 增加“具有”</w:t>
            </w:r>
          </w:p>
          <w:p>
            <w:pPr>
              <w:spacing w:before="156" w:beforeLines="50"/>
              <w:jc w:val="left"/>
              <w:rPr>
                <w:rFonts w:ascii="宋体" w:hAnsi="宋体"/>
                <w:sz w:val="24"/>
                <w:szCs w:val="24"/>
              </w:rPr>
            </w:pPr>
            <w:r>
              <w:rPr>
                <w:rFonts w:hint="eastAsia" w:ascii="宋体" w:hAnsi="宋体"/>
                <w:sz w:val="24"/>
                <w:szCs w:val="24"/>
              </w:rPr>
              <w:t>第三款 增加“具有”</w:t>
            </w:r>
            <w:r>
              <w:rPr>
                <w:rFonts w:ascii="宋体" w:hAnsi="宋体"/>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第七条</w:t>
            </w:r>
          </w:p>
        </w:tc>
        <w:tc>
          <w:tcPr>
            <w:tcW w:w="3743" w:type="dxa"/>
          </w:tcPr>
          <w:p>
            <w:pPr>
              <w:spacing w:before="156" w:beforeLines="50"/>
              <w:jc w:val="left"/>
              <w:rPr>
                <w:rFonts w:ascii="宋体" w:hAnsi="宋体"/>
                <w:sz w:val="24"/>
                <w:szCs w:val="24"/>
              </w:rPr>
            </w:pPr>
            <w:r>
              <w:rPr>
                <w:rFonts w:hint="eastAsia" w:ascii="宋体" w:hAnsi="宋体"/>
                <w:sz w:val="24"/>
                <w:szCs w:val="24"/>
              </w:rPr>
              <w:t>原文为“3年” “二期”</w:t>
            </w:r>
          </w:p>
        </w:tc>
        <w:tc>
          <w:tcPr>
            <w:tcW w:w="3757" w:type="dxa"/>
          </w:tcPr>
          <w:p>
            <w:pPr>
              <w:spacing w:before="156" w:beforeLines="50"/>
              <w:jc w:val="left"/>
              <w:rPr>
                <w:rFonts w:ascii="宋体" w:hAnsi="宋体"/>
                <w:sz w:val="24"/>
                <w:szCs w:val="24"/>
              </w:rPr>
            </w:pPr>
            <w:r>
              <w:rPr>
                <w:rFonts w:hint="eastAsia" w:ascii="宋体" w:hAnsi="宋体"/>
                <w:sz w:val="24"/>
                <w:szCs w:val="24"/>
              </w:rPr>
              <w:t>修订为“三年”“两期”</w:t>
            </w:r>
          </w:p>
          <w:p>
            <w:pPr>
              <w:spacing w:before="156" w:beforeLines="50"/>
              <w:jc w:val="left"/>
              <w:rPr>
                <w:rFonts w:ascii="宋体" w:hAnsi="宋体"/>
                <w:sz w:val="24"/>
                <w:szCs w:val="24"/>
              </w:rPr>
            </w:pPr>
            <w:r>
              <w:rPr>
                <w:rFonts w:hint="eastAsia" w:ascii="宋体" w:hAnsi="宋体"/>
                <w:sz w:val="24"/>
                <w:szCs w:val="24"/>
              </w:rPr>
              <w:t>第一款 删除“向佛山高新区管委会”</w:t>
            </w:r>
          </w:p>
          <w:p>
            <w:pPr>
              <w:spacing w:before="156" w:beforeLines="50"/>
              <w:jc w:val="left"/>
              <w:rPr>
                <w:rFonts w:ascii="宋体" w:hAnsi="宋体"/>
                <w:sz w:val="24"/>
                <w:szCs w:val="24"/>
              </w:rPr>
            </w:pPr>
            <w:r>
              <w:rPr>
                <w:rFonts w:hint="eastAsia" w:ascii="宋体" w:hAnsi="宋体"/>
                <w:sz w:val="24"/>
                <w:szCs w:val="24"/>
              </w:rPr>
              <w:t>增加“厂房（场地）租赁合同”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第八条</w:t>
            </w:r>
          </w:p>
        </w:tc>
        <w:tc>
          <w:tcPr>
            <w:tcW w:w="3743" w:type="dxa"/>
          </w:tcPr>
          <w:p>
            <w:pPr>
              <w:spacing w:before="156" w:beforeLines="50"/>
              <w:jc w:val="left"/>
              <w:rPr>
                <w:rFonts w:ascii="宋体" w:hAnsi="宋体"/>
                <w:sz w:val="24"/>
                <w:szCs w:val="24"/>
              </w:rPr>
            </w:pPr>
            <w:r>
              <w:rPr>
                <w:rFonts w:hint="eastAsia" w:ascii="宋体" w:hAnsi="宋体"/>
                <w:sz w:val="24"/>
                <w:szCs w:val="24"/>
              </w:rPr>
              <w:t>原文为“经费”</w:t>
            </w:r>
          </w:p>
        </w:tc>
        <w:tc>
          <w:tcPr>
            <w:tcW w:w="3757" w:type="dxa"/>
          </w:tcPr>
          <w:p>
            <w:pPr>
              <w:spacing w:before="156" w:beforeLines="50"/>
              <w:jc w:val="left"/>
              <w:rPr>
                <w:rFonts w:ascii="宋体" w:hAnsi="宋体"/>
                <w:sz w:val="24"/>
                <w:szCs w:val="24"/>
              </w:rPr>
            </w:pPr>
            <w:r>
              <w:rPr>
                <w:rFonts w:hint="eastAsia" w:ascii="宋体" w:hAnsi="宋体"/>
                <w:sz w:val="24"/>
                <w:szCs w:val="24"/>
              </w:rPr>
              <w:t>修订为“资金”</w:t>
            </w:r>
          </w:p>
          <w:p>
            <w:pPr>
              <w:spacing w:before="156" w:beforeLines="50"/>
              <w:jc w:val="left"/>
              <w:rPr>
                <w:rFonts w:ascii="宋体" w:hAnsi="宋体"/>
                <w:sz w:val="24"/>
                <w:szCs w:val="24"/>
              </w:rPr>
            </w:pPr>
            <w:r>
              <w:rPr>
                <w:rFonts w:hint="eastAsia" w:ascii="宋体" w:hAnsi="宋体"/>
                <w:sz w:val="24"/>
                <w:szCs w:val="24"/>
              </w:rPr>
              <w:t>第一款 删除“直接费用和间接”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第九条</w:t>
            </w:r>
          </w:p>
        </w:tc>
        <w:tc>
          <w:tcPr>
            <w:tcW w:w="3743" w:type="dxa"/>
          </w:tcPr>
          <w:p>
            <w:pPr>
              <w:spacing w:before="156" w:beforeLines="50"/>
              <w:jc w:val="left"/>
              <w:rPr>
                <w:rFonts w:ascii="宋体" w:hAnsi="宋体"/>
                <w:sz w:val="24"/>
                <w:szCs w:val="24"/>
              </w:rPr>
            </w:pPr>
          </w:p>
        </w:tc>
        <w:tc>
          <w:tcPr>
            <w:tcW w:w="3757" w:type="dxa"/>
          </w:tcPr>
          <w:p>
            <w:pPr>
              <w:spacing w:before="156" w:beforeLines="50"/>
              <w:jc w:val="left"/>
              <w:rPr>
                <w:rFonts w:ascii="宋体" w:hAnsi="宋体"/>
                <w:sz w:val="24"/>
                <w:szCs w:val="24"/>
              </w:rPr>
            </w:pPr>
            <w:r>
              <w:rPr>
                <w:rFonts w:hint="eastAsia" w:ascii="宋体" w:hAnsi="宋体"/>
                <w:sz w:val="24"/>
                <w:szCs w:val="24"/>
              </w:rPr>
              <w:t>在创业团队后增加“，”</w:t>
            </w:r>
          </w:p>
          <w:p>
            <w:pPr>
              <w:spacing w:before="156" w:beforeLines="50"/>
              <w:jc w:val="left"/>
              <w:rPr>
                <w:rFonts w:ascii="宋体" w:hAnsi="宋体"/>
                <w:sz w:val="24"/>
                <w:szCs w:val="24"/>
              </w:rPr>
            </w:pPr>
            <w:r>
              <w:rPr>
                <w:rFonts w:hint="eastAsia" w:ascii="宋体" w:hAnsi="宋体"/>
                <w:sz w:val="24"/>
                <w:szCs w:val="24"/>
              </w:rPr>
              <w:t>增加“择优”</w:t>
            </w:r>
          </w:p>
          <w:p>
            <w:pPr>
              <w:spacing w:before="156" w:beforeLines="50"/>
              <w:jc w:val="left"/>
              <w:rPr>
                <w:rFonts w:ascii="宋体" w:hAnsi="宋体"/>
                <w:sz w:val="24"/>
                <w:szCs w:val="24"/>
              </w:rPr>
            </w:pPr>
            <w:r>
              <w:rPr>
                <w:rFonts w:hint="eastAsia" w:ascii="宋体" w:hAnsi="宋体"/>
                <w:sz w:val="24"/>
                <w:szCs w:val="24"/>
              </w:rPr>
              <w:t>删除“其”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第十条</w:t>
            </w:r>
          </w:p>
        </w:tc>
        <w:tc>
          <w:tcPr>
            <w:tcW w:w="3743" w:type="dxa"/>
          </w:tcPr>
          <w:p>
            <w:pPr>
              <w:spacing w:before="156" w:beforeLines="50"/>
              <w:jc w:val="left"/>
              <w:rPr>
                <w:rFonts w:ascii="宋体" w:hAnsi="宋体"/>
                <w:sz w:val="24"/>
                <w:szCs w:val="24"/>
              </w:rPr>
            </w:pPr>
            <w:r>
              <w:rPr>
                <w:rFonts w:hint="eastAsia" w:ascii="宋体" w:hAnsi="宋体"/>
                <w:sz w:val="24"/>
                <w:szCs w:val="24"/>
              </w:rPr>
              <w:t>原文为“入选的团队核心成员”</w:t>
            </w:r>
          </w:p>
          <w:p>
            <w:pPr>
              <w:spacing w:before="156" w:beforeLines="50"/>
              <w:jc w:val="left"/>
              <w:rPr>
                <w:rFonts w:ascii="宋体" w:hAnsi="宋体"/>
                <w:sz w:val="24"/>
                <w:szCs w:val="24"/>
              </w:rPr>
            </w:pPr>
            <w:r>
              <w:rPr>
                <w:rFonts w:hint="eastAsia" w:ascii="宋体" w:hAnsi="宋体"/>
                <w:sz w:val="24"/>
                <w:szCs w:val="24"/>
              </w:rPr>
              <w:t>原文为“享受”</w:t>
            </w:r>
          </w:p>
        </w:tc>
        <w:tc>
          <w:tcPr>
            <w:tcW w:w="3757" w:type="dxa"/>
          </w:tcPr>
          <w:p>
            <w:pPr>
              <w:spacing w:before="156" w:beforeLines="50"/>
              <w:jc w:val="left"/>
              <w:rPr>
                <w:rFonts w:ascii="宋体" w:hAnsi="宋体"/>
                <w:sz w:val="24"/>
                <w:szCs w:val="24"/>
              </w:rPr>
            </w:pPr>
            <w:r>
              <w:rPr>
                <w:rFonts w:hint="eastAsia" w:ascii="宋体" w:hAnsi="宋体"/>
                <w:sz w:val="24"/>
                <w:szCs w:val="24"/>
              </w:rPr>
              <w:t>修订为“已立项的团队成员”</w:t>
            </w:r>
          </w:p>
          <w:p>
            <w:pPr>
              <w:spacing w:before="156" w:beforeLines="50"/>
              <w:jc w:val="left"/>
              <w:rPr>
                <w:rFonts w:ascii="宋体" w:hAnsi="宋体"/>
                <w:sz w:val="24"/>
                <w:szCs w:val="24"/>
              </w:rPr>
            </w:pPr>
            <w:r>
              <w:rPr>
                <w:rFonts w:hint="eastAsia" w:ascii="宋体" w:hAnsi="宋体"/>
                <w:sz w:val="24"/>
                <w:szCs w:val="24"/>
              </w:rPr>
              <w:t>修订为“申报”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第十一条</w:t>
            </w:r>
          </w:p>
        </w:tc>
        <w:tc>
          <w:tcPr>
            <w:tcW w:w="3743" w:type="dxa"/>
          </w:tcPr>
          <w:p>
            <w:pPr>
              <w:spacing w:before="156" w:beforeLines="50"/>
              <w:jc w:val="left"/>
              <w:rPr>
                <w:rFonts w:ascii="宋体" w:hAnsi="宋体"/>
                <w:sz w:val="24"/>
                <w:szCs w:val="24"/>
              </w:rPr>
            </w:pPr>
            <w:r>
              <w:rPr>
                <w:rFonts w:hint="eastAsia" w:ascii="宋体" w:hAnsi="宋体"/>
                <w:sz w:val="24"/>
                <w:szCs w:val="24"/>
              </w:rPr>
              <w:t>原文为“申报程序原则上按照发布指南、受理申报、项目初审、形式审查、专家评审、项目公示、上报审批和立项资助等程序进行。项目应遵循“公平公正、择优选取”的原则，佛山高新区管委会会根据每年高技术产业化创业团队引进、培育计划和目标，择优遴选立项项目。具体申报流程如下”</w:t>
            </w:r>
          </w:p>
          <w:p>
            <w:pPr>
              <w:spacing w:before="156" w:beforeLines="50"/>
              <w:jc w:val="left"/>
              <w:rPr>
                <w:rFonts w:ascii="宋体" w:hAnsi="宋体"/>
                <w:sz w:val="24"/>
                <w:szCs w:val="24"/>
              </w:rPr>
            </w:pPr>
          </w:p>
          <w:p>
            <w:pPr>
              <w:spacing w:before="156" w:beforeLines="50"/>
              <w:jc w:val="left"/>
              <w:rPr>
                <w:rFonts w:ascii="宋体" w:hAnsi="宋体"/>
                <w:sz w:val="24"/>
                <w:szCs w:val="24"/>
              </w:rPr>
            </w:pPr>
          </w:p>
          <w:p>
            <w:pPr>
              <w:spacing w:before="156" w:beforeLines="50"/>
              <w:jc w:val="left"/>
              <w:rPr>
                <w:rFonts w:ascii="宋体" w:hAnsi="宋体"/>
                <w:sz w:val="24"/>
                <w:szCs w:val="24"/>
              </w:rPr>
            </w:pPr>
          </w:p>
          <w:p>
            <w:pPr>
              <w:spacing w:before="156" w:beforeLines="50"/>
              <w:jc w:val="left"/>
              <w:rPr>
                <w:rFonts w:ascii="宋体" w:hAnsi="宋体"/>
                <w:sz w:val="24"/>
                <w:szCs w:val="24"/>
              </w:rPr>
            </w:pPr>
          </w:p>
          <w:p>
            <w:pPr>
              <w:spacing w:before="156" w:beforeLines="50"/>
              <w:jc w:val="left"/>
              <w:rPr>
                <w:rFonts w:ascii="宋体" w:hAnsi="宋体"/>
                <w:sz w:val="24"/>
                <w:szCs w:val="24"/>
              </w:rPr>
            </w:pPr>
          </w:p>
          <w:p>
            <w:pPr>
              <w:spacing w:before="156" w:beforeLines="50"/>
              <w:jc w:val="left"/>
              <w:rPr>
                <w:rFonts w:ascii="宋体" w:hAnsi="宋体"/>
                <w:sz w:val="24"/>
                <w:szCs w:val="24"/>
              </w:rPr>
            </w:pPr>
            <w:r>
              <w:rPr>
                <w:rFonts w:hint="eastAsia" w:ascii="宋体" w:hAnsi="宋体"/>
                <w:sz w:val="24"/>
                <w:szCs w:val="24"/>
              </w:rPr>
              <w:t>第四款 原文为 “未或审核通过”</w:t>
            </w:r>
          </w:p>
          <w:p>
            <w:pPr>
              <w:spacing w:before="156" w:beforeLines="50"/>
              <w:jc w:val="left"/>
              <w:rPr>
                <w:rFonts w:ascii="宋体" w:hAnsi="宋体"/>
                <w:sz w:val="24"/>
                <w:szCs w:val="24"/>
              </w:rPr>
            </w:pPr>
            <w:r>
              <w:rPr>
                <w:rFonts w:hint="eastAsia" w:ascii="宋体" w:hAnsi="宋体"/>
                <w:sz w:val="24"/>
                <w:szCs w:val="24"/>
              </w:rPr>
              <w:t>第五款 原文为“评审专家组由5名专家组成，包括学术、科研、产业（ 企业家）、知识产权等专家组成”</w:t>
            </w:r>
          </w:p>
          <w:p>
            <w:pPr>
              <w:spacing w:before="156" w:beforeLines="50"/>
              <w:jc w:val="left"/>
              <w:rPr>
                <w:rFonts w:ascii="宋体" w:hAnsi="宋体"/>
                <w:sz w:val="24"/>
                <w:szCs w:val="24"/>
              </w:rPr>
            </w:pPr>
            <w:r>
              <w:rPr>
                <w:rFonts w:hint="eastAsia" w:ascii="宋体" w:hAnsi="宋体"/>
                <w:sz w:val="24"/>
                <w:szCs w:val="24"/>
              </w:rPr>
              <w:t>原文为“需”</w:t>
            </w:r>
          </w:p>
          <w:p>
            <w:pPr>
              <w:spacing w:before="156" w:beforeLines="50"/>
              <w:jc w:val="left"/>
              <w:rPr>
                <w:rFonts w:ascii="宋体" w:hAnsi="宋体"/>
                <w:sz w:val="24"/>
                <w:szCs w:val="24"/>
              </w:rPr>
            </w:pPr>
            <w:r>
              <w:rPr>
                <w:rFonts w:hint="eastAsia" w:ascii="宋体" w:hAnsi="宋体"/>
                <w:sz w:val="24"/>
                <w:szCs w:val="24"/>
              </w:rPr>
              <w:t>原文为“佛山高新区管委会业务主管部门”</w:t>
            </w:r>
          </w:p>
          <w:p>
            <w:pPr>
              <w:spacing w:before="156" w:beforeLines="50"/>
              <w:jc w:val="left"/>
              <w:rPr>
                <w:rFonts w:ascii="宋体" w:hAnsi="宋体"/>
                <w:sz w:val="24"/>
                <w:szCs w:val="24"/>
              </w:rPr>
            </w:pPr>
          </w:p>
          <w:p>
            <w:pPr>
              <w:spacing w:before="156" w:beforeLines="50"/>
              <w:jc w:val="left"/>
              <w:rPr>
                <w:rFonts w:ascii="宋体" w:hAnsi="宋体"/>
                <w:sz w:val="24"/>
                <w:szCs w:val="24"/>
              </w:rPr>
            </w:pPr>
            <w:r>
              <w:rPr>
                <w:rFonts w:hint="eastAsia" w:ascii="宋体" w:hAnsi="宋体"/>
                <w:sz w:val="24"/>
                <w:szCs w:val="24"/>
              </w:rPr>
              <w:t>原文为“通过三个环节后，最终进行综合会审，专家书面推荐意见”</w:t>
            </w:r>
          </w:p>
          <w:p>
            <w:pPr>
              <w:spacing w:before="156" w:beforeLines="50"/>
              <w:jc w:val="left"/>
              <w:rPr>
                <w:rFonts w:ascii="宋体" w:hAnsi="宋体"/>
                <w:sz w:val="24"/>
                <w:szCs w:val="24"/>
              </w:rPr>
            </w:pPr>
            <w:r>
              <w:rPr>
                <w:rFonts w:hint="eastAsia" w:ascii="宋体" w:hAnsi="宋体"/>
                <w:sz w:val="24"/>
                <w:szCs w:val="24"/>
              </w:rPr>
              <w:t>第六款 原文为“项目批示。根据专家推荐意见，佛山高新区管委会形成推荐名单和资助等级并进行公示，公示期为5个工作日。项目申请团队或其他利害关系人对项目的评审结果有异议，应当在公示期内提出，由佛山高新区管委会对有异议的评审结果进行复核。”</w:t>
            </w:r>
            <w:r>
              <w:rPr>
                <w:rFonts w:ascii="宋体" w:hAnsi="宋体"/>
                <w:sz w:val="24"/>
                <w:szCs w:val="24"/>
              </w:rPr>
              <w:br w:type="textWrapping"/>
            </w:r>
          </w:p>
        </w:tc>
        <w:tc>
          <w:tcPr>
            <w:tcW w:w="3757" w:type="dxa"/>
          </w:tcPr>
          <w:p>
            <w:pPr>
              <w:spacing w:before="156" w:beforeLines="50"/>
              <w:jc w:val="left"/>
              <w:rPr>
                <w:rFonts w:ascii="宋体" w:hAnsi="宋体"/>
                <w:sz w:val="24"/>
                <w:szCs w:val="24"/>
              </w:rPr>
            </w:pPr>
            <w:r>
              <w:rPr>
                <w:rFonts w:hint="eastAsia" w:ascii="宋体" w:hAnsi="宋体"/>
                <w:sz w:val="24"/>
                <w:szCs w:val="24"/>
              </w:rPr>
              <w:t>修订为“佛山高新区管委会采取“集中申报、集中受理、集中评审”方式，每年发布申报通知及申报指南，开展申报、评审工作，择优遴选立项项目。具体流程如下”</w:t>
            </w:r>
          </w:p>
          <w:p>
            <w:pPr>
              <w:spacing w:before="156" w:beforeLines="50"/>
              <w:jc w:val="left"/>
              <w:rPr>
                <w:rFonts w:ascii="宋体" w:hAnsi="宋体"/>
                <w:sz w:val="24"/>
                <w:szCs w:val="24"/>
              </w:rPr>
            </w:pPr>
            <w:r>
              <w:rPr>
                <w:rFonts w:hint="eastAsia" w:ascii="宋体" w:hAnsi="宋体"/>
                <w:sz w:val="24"/>
                <w:szCs w:val="24"/>
              </w:rPr>
              <w:t>第一款 增加“上级部门和市委市政府的工作部署以及年度”</w:t>
            </w:r>
          </w:p>
          <w:p>
            <w:pPr>
              <w:spacing w:before="156" w:beforeLines="50"/>
              <w:jc w:val="left"/>
              <w:rPr>
                <w:rFonts w:ascii="宋体" w:hAnsi="宋体"/>
                <w:sz w:val="24"/>
                <w:szCs w:val="24"/>
              </w:rPr>
            </w:pPr>
            <w:r>
              <w:rPr>
                <w:rFonts w:hint="eastAsia" w:ascii="宋体" w:hAnsi="宋体"/>
                <w:sz w:val="24"/>
                <w:szCs w:val="24"/>
              </w:rPr>
              <w:t>修订“当”为“每”</w:t>
            </w:r>
          </w:p>
          <w:p>
            <w:pPr>
              <w:spacing w:before="156" w:beforeLines="50"/>
              <w:jc w:val="left"/>
              <w:rPr>
                <w:rFonts w:ascii="宋体" w:hAnsi="宋体"/>
                <w:sz w:val="24"/>
                <w:szCs w:val="24"/>
              </w:rPr>
            </w:pPr>
            <w:r>
              <w:rPr>
                <w:rFonts w:hint="eastAsia" w:ascii="宋体" w:hAnsi="宋体"/>
                <w:sz w:val="24"/>
                <w:szCs w:val="24"/>
              </w:rPr>
              <w:t>第二款 删除“附件和”</w:t>
            </w:r>
          </w:p>
          <w:p>
            <w:pPr>
              <w:spacing w:before="156" w:beforeLines="50"/>
              <w:jc w:val="left"/>
              <w:rPr>
                <w:rFonts w:hint="eastAsia" w:ascii="宋体" w:hAnsi="宋体"/>
              </w:rPr>
            </w:pPr>
            <w:r>
              <w:rPr>
                <w:rFonts w:hint="eastAsia" w:ascii="宋体" w:hAnsi="宋体"/>
                <w:sz w:val="24"/>
                <w:szCs w:val="24"/>
              </w:rPr>
              <w:t>第三款 增加“初创项目团队也可直接将材料报送至佛山高新区管委会，由高铁经济带工作局（外联工作局）进行初审。”</w:t>
            </w:r>
          </w:p>
          <w:p>
            <w:pPr>
              <w:spacing w:before="156" w:beforeLines="50"/>
              <w:jc w:val="left"/>
              <w:rPr>
                <w:rFonts w:ascii="宋体" w:hAnsi="宋体"/>
                <w:sz w:val="24"/>
                <w:szCs w:val="24"/>
              </w:rPr>
            </w:pPr>
            <w:r>
              <w:rPr>
                <w:rFonts w:hint="eastAsia" w:ascii="宋体" w:hAnsi="宋体"/>
                <w:sz w:val="24"/>
                <w:szCs w:val="24"/>
              </w:rPr>
              <w:t>第四款 删除“如各园管理局及佛山高新区管委会”</w:t>
            </w:r>
          </w:p>
          <w:p>
            <w:pPr>
              <w:spacing w:before="156" w:beforeLines="50"/>
              <w:jc w:val="left"/>
              <w:rPr>
                <w:rFonts w:ascii="宋体" w:hAnsi="宋体"/>
                <w:sz w:val="24"/>
                <w:szCs w:val="24"/>
              </w:rPr>
            </w:pPr>
            <w:r>
              <w:rPr>
                <w:rFonts w:hint="eastAsia" w:ascii="宋体" w:hAnsi="宋体"/>
                <w:sz w:val="24"/>
                <w:szCs w:val="24"/>
              </w:rPr>
              <w:t>修订为“审核不通过”</w:t>
            </w:r>
          </w:p>
          <w:p>
            <w:pPr>
              <w:spacing w:before="156" w:beforeLines="50"/>
              <w:jc w:val="left"/>
              <w:rPr>
                <w:rFonts w:ascii="宋体" w:hAnsi="宋体"/>
                <w:sz w:val="24"/>
                <w:szCs w:val="24"/>
              </w:rPr>
            </w:pPr>
            <w:r>
              <w:rPr>
                <w:rFonts w:hint="eastAsia" w:ascii="宋体" w:hAnsi="宋体"/>
                <w:sz w:val="24"/>
                <w:szCs w:val="24"/>
              </w:rPr>
              <w:t>第五款 修改为 “评审专家组由相关领域的专家组成”</w:t>
            </w:r>
          </w:p>
          <w:p>
            <w:pPr>
              <w:spacing w:before="156" w:beforeLines="50"/>
              <w:jc w:val="left"/>
              <w:rPr>
                <w:rFonts w:ascii="宋体" w:hAnsi="宋体"/>
                <w:sz w:val="24"/>
                <w:szCs w:val="24"/>
              </w:rPr>
            </w:pPr>
            <w:r>
              <w:rPr>
                <w:rFonts w:hint="eastAsia" w:ascii="宋体" w:hAnsi="宋体"/>
                <w:sz w:val="24"/>
                <w:szCs w:val="24"/>
              </w:rPr>
              <w:t>删除“函审”</w:t>
            </w:r>
          </w:p>
          <w:p>
            <w:pPr>
              <w:spacing w:before="156" w:beforeLines="50"/>
              <w:jc w:val="left"/>
              <w:rPr>
                <w:rFonts w:ascii="宋体" w:hAnsi="宋体"/>
                <w:sz w:val="24"/>
                <w:szCs w:val="24"/>
              </w:rPr>
            </w:pPr>
            <w:r>
              <w:rPr>
                <w:rFonts w:hint="eastAsia" w:ascii="宋体" w:hAnsi="宋体"/>
                <w:sz w:val="24"/>
                <w:szCs w:val="24"/>
              </w:rPr>
              <w:t>修订为“应”</w:t>
            </w:r>
          </w:p>
          <w:p>
            <w:pPr>
              <w:spacing w:before="156" w:beforeLines="50"/>
              <w:jc w:val="left"/>
              <w:rPr>
                <w:rFonts w:ascii="宋体" w:hAnsi="宋体"/>
                <w:sz w:val="24"/>
                <w:szCs w:val="24"/>
              </w:rPr>
            </w:pPr>
            <w:r>
              <w:rPr>
                <w:rFonts w:hint="eastAsia" w:ascii="宋体" w:hAnsi="宋体"/>
                <w:sz w:val="24"/>
                <w:szCs w:val="24"/>
              </w:rPr>
              <w:t>修订为“高铁经济带工作局（外联工作局）”</w:t>
            </w:r>
          </w:p>
          <w:p>
            <w:pPr>
              <w:spacing w:before="156" w:beforeLines="50"/>
              <w:jc w:val="left"/>
              <w:rPr>
                <w:rFonts w:ascii="宋体" w:hAnsi="宋体"/>
                <w:sz w:val="24"/>
                <w:szCs w:val="24"/>
              </w:rPr>
            </w:pPr>
            <w:r>
              <w:rPr>
                <w:rFonts w:hint="eastAsia" w:ascii="宋体" w:hAnsi="宋体"/>
                <w:sz w:val="24"/>
                <w:szCs w:val="24"/>
              </w:rPr>
              <w:t>删除“管辖”</w:t>
            </w:r>
          </w:p>
          <w:p>
            <w:pPr>
              <w:spacing w:before="156" w:beforeLines="50"/>
              <w:jc w:val="left"/>
              <w:rPr>
                <w:rFonts w:ascii="宋体" w:hAnsi="宋体"/>
                <w:sz w:val="24"/>
                <w:szCs w:val="24"/>
              </w:rPr>
            </w:pPr>
            <w:r>
              <w:rPr>
                <w:rFonts w:hint="eastAsia" w:ascii="宋体" w:hAnsi="宋体"/>
                <w:sz w:val="24"/>
                <w:szCs w:val="24"/>
              </w:rPr>
              <w:t>修订为“以上环节结束后，进行专家综合会审，形成评审意见”</w:t>
            </w:r>
          </w:p>
          <w:p>
            <w:pPr>
              <w:spacing w:before="156" w:beforeLines="50"/>
              <w:jc w:val="left"/>
              <w:rPr>
                <w:rFonts w:ascii="宋体" w:hAnsi="宋体"/>
                <w:sz w:val="24"/>
                <w:szCs w:val="24"/>
              </w:rPr>
            </w:pPr>
            <w:r>
              <w:rPr>
                <w:rFonts w:hint="eastAsia" w:ascii="宋体" w:hAnsi="宋体"/>
                <w:sz w:val="24"/>
                <w:szCs w:val="24"/>
              </w:rPr>
              <w:t>第六款 修订为“上报批示。高铁经济带工作局（外联工作局）根据专家评审意见形成拟立项名单报佛山高新区管委会审批，审批同意后进行公示，公示期为5个工作日。”</w:t>
            </w:r>
          </w:p>
          <w:p>
            <w:pPr>
              <w:spacing w:before="156" w:beforeLines="50"/>
              <w:jc w:val="left"/>
              <w:rPr>
                <w:rFonts w:ascii="宋体" w:hAnsi="宋体"/>
                <w:sz w:val="24"/>
                <w:szCs w:val="24"/>
              </w:rPr>
            </w:pPr>
            <w:r>
              <w:rPr>
                <w:rFonts w:hint="eastAsia" w:ascii="宋体" w:hAnsi="宋体"/>
                <w:sz w:val="24"/>
                <w:szCs w:val="24"/>
              </w:rPr>
              <w:t>第七款 删除</w:t>
            </w:r>
          </w:p>
          <w:p>
            <w:pPr>
              <w:spacing w:before="156" w:beforeLines="50"/>
              <w:jc w:val="left"/>
              <w:rPr>
                <w:rFonts w:ascii="宋体" w:hAnsi="宋体"/>
                <w:sz w:val="24"/>
                <w:szCs w:val="24"/>
              </w:rPr>
            </w:pPr>
            <w:r>
              <w:rPr>
                <w:rFonts w:hint="eastAsia" w:ascii="宋体" w:hAnsi="宋体"/>
                <w:sz w:val="24"/>
                <w:szCs w:val="24"/>
              </w:rPr>
              <w:t>第八款 删除</w:t>
            </w:r>
          </w:p>
          <w:p>
            <w:pPr>
              <w:spacing w:before="156" w:beforeLines="50"/>
              <w:jc w:val="left"/>
              <w:rPr>
                <w:rFonts w:ascii="宋体" w:hAnsi="宋体"/>
                <w:sz w:val="24"/>
                <w:szCs w:val="24"/>
              </w:rPr>
            </w:pPr>
            <w:r>
              <w:rPr>
                <w:rFonts w:hint="eastAsia" w:ascii="宋体" w:hAnsi="宋体"/>
                <w:sz w:val="24"/>
                <w:szCs w:val="24"/>
              </w:rPr>
              <w:t>原第九款 修订为 第七款。删除“的”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第十二条</w:t>
            </w:r>
          </w:p>
        </w:tc>
        <w:tc>
          <w:tcPr>
            <w:tcW w:w="7500" w:type="dxa"/>
            <w:gridSpan w:val="2"/>
            <w:vAlign w:val="center"/>
          </w:tcPr>
          <w:p>
            <w:pPr>
              <w:spacing w:before="156" w:beforeLines="50"/>
              <w:jc w:val="center"/>
              <w:rPr>
                <w:rFonts w:ascii="宋体" w:hAnsi="宋体"/>
                <w:sz w:val="24"/>
                <w:szCs w:val="24"/>
              </w:rPr>
            </w:pPr>
            <w:r>
              <w:rPr>
                <w:rFonts w:hint="eastAsia" w:ascii="宋体" w:hAnsi="宋体"/>
                <w:sz w:val="24"/>
                <w:szCs w:val="24"/>
              </w:rPr>
              <w:t>此条删除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第十三条（旧）</w:t>
            </w:r>
          </w:p>
        </w:tc>
        <w:tc>
          <w:tcPr>
            <w:tcW w:w="3743" w:type="dxa"/>
          </w:tcPr>
          <w:p>
            <w:pPr>
              <w:spacing w:before="156" w:beforeLines="50"/>
              <w:jc w:val="left"/>
              <w:rPr>
                <w:rFonts w:ascii="宋体" w:hAnsi="宋体"/>
                <w:sz w:val="24"/>
                <w:szCs w:val="24"/>
              </w:rPr>
            </w:pPr>
          </w:p>
        </w:tc>
        <w:tc>
          <w:tcPr>
            <w:tcW w:w="3757" w:type="dxa"/>
          </w:tcPr>
          <w:p>
            <w:pPr>
              <w:spacing w:before="156" w:beforeLines="50"/>
              <w:jc w:val="left"/>
              <w:rPr>
                <w:rFonts w:ascii="宋体" w:hAnsi="宋体"/>
                <w:sz w:val="24"/>
                <w:szCs w:val="24"/>
              </w:rPr>
            </w:pPr>
            <w:r>
              <w:rPr>
                <w:rFonts w:hint="eastAsia" w:ascii="宋体" w:hAnsi="宋体"/>
                <w:sz w:val="24"/>
                <w:szCs w:val="24"/>
              </w:rPr>
              <w:t>第一款 删除“该类变更”</w:t>
            </w:r>
          </w:p>
          <w:p>
            <w:pPr>
              <w:spacing w:before="156" w:beforeLines="50"/>
              <w:jc w:val="left"/>
              <w:rPr>
                <w:rFonts w:ascii="宋体" w:hAnsi="宋体"/>
                <w:sz w:val="24"/>
                <w:szCs w:val="24"/>
              </w:rPr>
            </w:pPr>
            <w:r>
              <w:rPr>
                <w:rFonts w:hint="eastAsia" w:ascii="宋体" w:hAnsi="宋体"/>
                <w:sz w:val="24"/>
                <w:szCs w:val="24"/>
              </w:rPr>
              <w:t>第二款 删除“原则上”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6" w:hRule="atLeast"/>
        </w:trPr>
        <w:tc>
          <w:tcPr>
            <w:tcW w:w="1284" w:type="dxa"/>
          </w:tcPr>
          <w:p>
            <w:pPr>
              <w:spacing w:before="156" w:beforeLines="50"/>
              <w:jc w:val="center"/>
              <w:rPr>
                <w:rFonts w:ascii="宋体" w:hAnsi="宋体"/>
                <w:sz w:val="24"/>
                <w:szCs w:val="24"/>
              </w:rPr>
            </w:pPr>
            <w:r>
              <w:rPr>
                <w:rFonts w:hint="eastAsia" w:ascii="宋体" w:hAnsi="宋体"/>
                <w:sz w:val="24"/>
                <w:szCs w:val="24"/>
              </w:rPr>
              <w:t>第十四条（旧）</w:t>
            </w:r>
          </w:p>
        </w:tc>
        <w:tc>
          <w:tcPr>
            <w:tcW w:w="3743" w:type="dxa"/>
          </w:tcPr>
          <w:p>
            <w:pPr>
              <w:spacing w:before="156" w:beforeLines="50"/>
              <w:jc w:val="left"/>
              <w:rPr>
                <w:rFonts w:ascii="宋体" w:hAnsi="宋体"/>
                <w:sz w:val="24"/>
                <w:szCs w:val="24"/>
              </w:rPr>
            </w:pPr>
            <w:r>
              <w:rPr>
                <w:rFonts w:hint="eastAsia" w:ascii="宋体" w:hAnsi="宋体"/>
                <w:sz w:val="24"/>
                <w:szCs w:val="24"/>
              </w:rPr>
              <w:t>原文为“若获立项”</w:t>
            </w:r>
          </w:p>
          <w:p>
            <w:pPr>
              <w:spacing w:before="156" w:beforeLines="50"/>
              <w:jc w:val="left"/>
              <w:rPr>
                <w:rFonts w:ascii="宋体" w:hAnsi="宋体"/>
                <w:sz w:val="24"/>
                <w:szCs w:val="24"/>
              </w:rPr>
            </w:pPr>
          </w:p>
          <w:p>
            <w:pPr>
              <w:spacing w:before="156" w:beforeLines="50"/>
              <w:jc w:val="left"/>
              <w:rPr>
                <w:rFonts w:ascii="宋体" w:hAnsi="宋体"/>
                <w:sz w:val="24"/>
                <w:szCs w:val="24"/>
              </w:rPr>
            </w:pPr>
          </w:p>
          <w:p>
            <w:pPr>
              <w:spacing w:before="156" w:beforeLines="50"/>
              <w:jc w:val="left"/>
              <w:rPr>
                <w:rFonts w:ascii="宋体" w:hAnsi="宋体"/>
                <w:sz w:val="24"/>
                <w:szCs w:val="24"/>
              </w:rPr>
            </w:pPr>
          </w:p>
          <w:p>
            <w:pPr>
              <w:spacing w:before="156" w:beforeLines="50"/>
              <w:jc w:val="left"/>
              <w:rPr>
                <w:rFonts w:ascii="宋体" w:hAnsi="宋体"/>
                <w:sz w:val="24"/>
                <w:szCs w:val="24"/>
              </w:rPr>
            </w:pPr>
          </w:p>
          <w:p>
            <w:pPr>
              <w:spacing w:before="156" w:beforeLines="50"/>
              <w:jc w:val="left"/>
              <w:rPr>
                <w:rFonts w:ascii="宋体" w:hAnsi="宋体"/>
                <w:sz w:val="24"/>
                <w:szCs w:val="24"/>
              </w:rPr>
            </w:pPr>
          </w:p>
          <w:p>
            <w:pPr>
              <w:spacing w:before="156" w:beforeLines="50"/>
              <w:jc w:val="left"/>
              <w:rPr>
                <w:rFonts w:ascii="宋体" w:hAnsi="宋体"/>
                <w:sz w:val="24"/>
                <w:szCs w:val="24"/>
              </w:rPr>
            </w:pPr>
            <w:r>
              <w:rPr>
                <w:rFonts w:hint="eastAsia" w:ascii="宋体" w:hAnsi="宋体"/>
                <w:sz w:val="24"/>
                <w:szCs w:val="24"/>
              </w:rPr>
              <w:t>原文为“资助项目”</w:t>
            </w:r>
          </w:p>
        </w:tc>
        <w:tc>
          <w:tcPr>
            <w:tcW w:w="3757" w:type="dxa"/>
          </w:tcPr>
          <w:p>
            <w:pPr>
              <w:spacing w:before="156" w:beforeLines="50"/>
              <w:jc w:val="left"/>
              <w:rPr>
                <w:rFonts w:ascii="宋体" w:hAnsi="宋体"/>
                <w:sz w:val="24"/>
                <w:szCs w:val="24"/>
              </w:rPr>
            </w:pPr>
            <w:r>
              <w:rPr>
                <w:rFonts w:hint="eastAsia" w:ascii="宋体" w:hAnsi="宋体"/>
                <w:sz w:val="24"/>
                <w:szCs w:val="24"/>
              </w:rPr>
              <w:t>修订为“或得立项扶持的团队项目”</w:t>
            </w:r>
          </w:p>
          <w:p>
            <w:pPr>
              <w:spacing w:before="156" w:beforeLines="50"/>
              <w:jc w:val="left"/>
              <w:rPr>
                <w:rFonts w:ascii="宋体" w:hAnsi="宋体"/>
                <w:sz w:val="24"/>
                <w:szCs w:val="24"/>
              </w:rPr>
            </w:pPr>
            <w:r>
              <w:rPr>
                <w:rFonts w:hint="eastAsia" w:ascii="宋体" w:hAnsi="宋体"/>
                <w:sz w:val="24"/>
                <w:szCs w:val="24"/>
              </w:rPr>
              <w:t>删除“并须”</w:t>
            </w:r>
          </w:p>
          <w:p>
            <w:pPr>
              <w:spacing w:before="156" w:beforeLines="50"/>
              <w:jc w:val="left"/>
              <w:rPr>
                <w:rFonts w:ascii="宋体" w:hAnsi="宋体"/>
                <w:sz w:val="24"/>
                <w:szCs w:val="24"/>
              </w:rPr>
            </w:pPr>
            <w:r>
              <w:rPr>
                <w:rFonts w:hint="eastAsia" w:ascii="宋体" w:hAnsi="宋体"/>
                <w:sz w:val="24"/>
                <w:szCs w:val="24"/>
              </w:rPr>
              <w:t>删除“所获佛山高新区”</w:t>
            </w:r>
          </w:p>
          <w:p>
            <w:pPr>
              <w:spacing w:before="156" w:beforeLines="50"/>
              <w:jc w:val="left"/>
              <w:rPr>
                <w:rFonts w:ascii="宋体" w:hAnsi="宋体"/>
                <w:sz w:val="24"/>
                <w:szCs w:val="24"/>
              </w:rPr>
            </w:pPr>
            <w:r>
              <w:rPr>
                <w:rFonts w:hint="eastAsia" w:ascii="宋体" w:hAnsi="宋体"/>
                <w:sz w:val="24"/>
                <w:szCs w:val="24"/>
              </w:rPr>
              <w:t>删除“在”</w:t>
            </w:r>
          </w:p>
          <w:p>
            <w:pPr>
              <w:spacing w:before="156" w:beforeLines="50"/>
              <w:jc w:val="left"/>
              <w:rPr>
                <w:rFonts w:ascii="宋体" w:hAnsi="宋体"/>
                <w:sz w:val="24"/>
                <w:szCs w:val="24"/>
              </w:rPr>
            </w:pPr>
            <w:r>
              <w:rPr>
                <w:rFonts w:hint="eastAsia" w:ascii="宋体" w:hAnsi="宋体"/>
                <w:sz w:val="24"/>
                <w:szCs w:val="24"/>
              </w:rPr>
              <w:t>修订“、”为“，”</w:t>
            </w:r>
          </w:p>
          <w:p>
            <w:pPr>
              <w:spacing w:before="156" w:beforeLines="50"/>
              <w:jc w:val="left"/>
              <w:rPr>
                <w:rFonts w:ascii="宋体" w:hAnsi="宋体"/>
                <w:sz w:val="24"/>
                <w:szCs w:val="24"/>
              </w:rPr>
            </w:pPr>
            <w:r>
              <w:rPr>
                <w:rFonts w:hint="eastAsia" w:ascii="宋体" w:hAnsi="宋体"/>
                <w:sz w:val="24"/>
                <w:szCs w:val="24"/>
              </w:rPr>
              <w:t>修订为“该项目”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1284" w:type="dxa"/>
          </w:tcPr>
          <w:p>
            <w:pPr>
              <w:spacing w:before="156" w:beforeLines="50"/>
              <w:jc w:val="center"/>
              <w:rPr>
                <w:rFonts w:ascii="宋体" w:hAnsi="宋体"/>
                <w:sz w:val="24"/>
                <w:szCs w:val="24"/>
              </w:rPr>
            </w:pPr>
            <w:r>
              <w:rPr>
                <w:rFonts w:hint="eastAsia" w:ascii="宋体" w:hAnsi="宋体"/>
                <w:sz w:val="24"/>
                <w:szCs w:val="24"/>
              </w:rPr>
              <w:t>第十五条（旧）</w:t>
            </w:r>
          </w:p>
        </w:tc>
        <w:tc>
          <w:tcPr>
            <w:tcW w:w="7500" w:type="dxa"/>
            <w:gridSpan w:val="2"/>
            <w:vAlign w:val="center"/>
          </w:tcPr>
          <w:p>
            <w:pPr>
              <w:spacing w:before="156" w:beforeLines="50"/>
              <w:jc w:val="center"/>
              <w:rPr>
                <w:rFonts w:ascii="宋体" w:hAnsi="宋体"/>
                <w:sz w:val="24"/>
                <w:szCs w:val="24"/>
              </w:rPr>
            </w:pPr>
            <w:r>
              <w:rPr>
                <w:rFonts w:hint="eastAsia" w:ascii="宋体" w:hAnsi="宋体"/>
                <w:sz w:val="24"/>
                <w:szCs w:val="24"/>
              </w:rPr>
              <w:t>无修订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第十六条（旧）</w:t>
            </w:r>
          </w:p>
        </w:tc>
        <w:tc>
          <w:tcPr>
            <w:tcW w:w="3743" w:type="dxa"/>
          </w:tcPr>
          <w:p>
            <w:pPr>
              <w:spacing w:before="156" w:beforeLines="50"/>
              <w:jc w:val="left"/>
              <w:rPr>
                <w:rFonts w:ascii="宋体" w:hAnsi="宋体"/>
                <w:sz w:val="24"/>
                <w:szCs w:val="24"/>
              </w:rPr>
            </w:pPr>
          </w:p>
        </w:tc>
        <w:tc>
          <w:tcPr>
            <w:tcW w:w="3757" w:type="dxa"/>
          </w:tcPr>
          <w:p>
            <w:pPr>
              <w:spacing w:before="156" w:beforeLines="50"/>
              <w:jc w:val="left"/>
              <w:rPr>
                <w:rFonts w:ascii="宋体" w:hAnsi="宋体"/>
                <w:sz w:val="24"/>
                <w:szCs w:val="24"/>
              </w:rPr>
            </w:pPr>
            <w:r>
              <w:rPr>
                <w:rFonts w:hint="eastAsia" w:ascii="宋体" w:hAnsi="宋体"/>
                <w:sz w:val="24"/>
                <w:szCs w:val="24"/>
              </w:rPr>
              <w:t>删除“佛山高新技术产业开发管委会佛山高新区管委会”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第十七条（旧）</w:t>
            </w:r>
          </w:p>
        </w:tc>
        <w:tc>
          <w:tcPr>
            <w:tcW w:w="7500" w:type="dxa"/>
            <w:gridSpan w:val="2"/>
            <w:vAlign w:val="center"/>
          </w:tcPr>
          <w:p>
            <w:pPr>
              <w:spacing w:before="156" w:beforeLines="50"/>
              <w:jc w:val="center"/>
              <w:rPr>
                <w:rFonts w:ascii="宋体" w:hAnsi="宋体"/>
                <w:sz w:val="24"/>
                <w:szCs w:val="24"/>
              </w:rPr>
            </w:pPr>
            <w:r>
              <w:rPr>
                <w:rFonts w:hint="eastAsia" w:ascii="宋体" w:hAnsi="宋体"/>
                <w:sz w:val="24"/>
                <w:szCs w:val="24"/>
              </w:rPr>
              <w:t>无修订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第十八条（旧）</w:t>
            </w:r>
          </w:p>
        </w:tc>
        <w:tc>
          <w:tcPr>
            <w:tcW w:w="3743" w:type="dxa"/>
          </w:tcPr>
          <w:p>
            <w:pPr>
              <w:spacing w:before="156" w:beforeLines="50"/>
              <w:jc w:val="left"/>
              <w:rPr>
                <w:rFonts w:ascii="宋体" w:hAnsi="宋体"/>
                <w:sz w:val="24"/>
                <w:szCs w:val="24"/>
              </w:rPr>
            </w:pPr>
          </w:p>
        </w:tc>
        <w:tc>
          <w:tcPr>
            <w:tcW w:w="3757" w:type="dxa"/>
          </w:tcPr>
          <w:p>
            <w:pPr>
              <w:spacing w:before="156" w:beforeLines="50"/>
              <w:jc w:val="left"/>
              <w:rPr>
                <w:rFonts w:ascii="宋体" w:hAnsi="宋体"/>
                <w:sz w:val="24"/>
                <w:szCs w:val="24"/>
              </w:rPr>
            </w:pPr>
            <w:r>
              <w:rPr>
                <w:rFonts w:hint="eastAsia" w:ascii="宋体" w:hAnsi="宋体"/>
                <w:sz w:val="24"/>
                <w:szCs w:val="24"/>
              </w:rPr>
              <w:t>删除“观察期”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第十九条（旧）</w:t>
            </w:r>
          </w:p>
        </w:tc>
        <w:tc>
          <w:tcPr>
            <w:tcW w:w="3743" w:type="dxa"/>
          </w:tcPr>
          <w:p>
            <w:pPr>
              <w:spacing w:before="156" w:beforeLines="50"/>
              <w:jc w:val="left"/>
              <w:rPr>
                <w:rFonts w:ascii="宋体" w:hAnsi="宋体"/>
                <w:sz w:val="24"/>
                <w:szCs w:val="24"/>
              </w:rPr>
            </w:pPr>
          </w:p>
          <w:p>
            <w:pPr>
              <w:spacing w:before="156" w:beforeLines="50"/>
              <w:jc w:val="left"/>
              <w:rPr>
                <w:rFonts w:ascii="宋体" w:hAnsi="宋体"/>
                <w:sz w:val="24"/>
                <w:szCs w:val="24"/>
              </w:rPr>
            </w:pPr>
            <w:r>
              <w:rPr>
                <w:rFonts w:hint="eastAsia" w:ascii="宋体" w:hAnsi="宋体"/>
                <w:sz w:val="24"/>
                <w:szCs w:val="24"/>
              </w:rPr>
              <w:t>原文为“原则上后期不再同意其延期申请”</w:t>
            </w:r>
          </w:p>
        </w:tc>
        <w:tc>
          <w:tcPr>
            <w:tcW w:w="3757" w:type="dxa"/>
          </w:tcPr>
          <w:p>
            <w:pPr>
              <w:spacing w:before="156" w:beforeLines="50"/>
              <w:jc w:val="left"/>
              <w:rPr>
                <w:rFonts w:ascii="宋体" w:hAnsi="宋体"/>
                <w:sz w:val="24"/>
                <w:szCs w:val="24"/>
              </w:rPr>
            </w:pPr>
            <w:r>
              <w:rPr>
                <w:rFonts w:hint="eastAsia" w:ascii="宋体" w:hAnsi="宋体"/>
                <w:sz w:val="24"/>
                <w:szCs w:val="24"/>
              </w:rPr>
              <w:t>删除“下达”</w:t>
            </w:r>
          </w:p>
          <w:p>
            <w:pPr>
              <w:spacing w:before="156" w:beforeLines="50"/>
              <w:jc w:val="left"/>
              <w:rPr>
                <w:rFonts w:ascii="宋体" w:hAnsi="宋体"/>
                <w:sz w:val="24"/>
                <w:szCs w:val="24"/>
              </w:rPr>
            </w:pPr>
            <w:r>
              <w:rPr>
                <w:rFonts w:hint="eastAsia" w:ascii="宋体" w:hAnsi="宋体"/>
                <w:sz w:val="24"/>
                <w:szCs w:val="24"/>
              </w:rPr>
              <w:t>修订为“只允许延期1次”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第二十条（旧）</w:t>
            </w:r>
          </w:p>
        </w:tc>
        <w:tc>
          <w:tcPr>
            <w:tcW w:w="3743" w:type="dxa"/>
          </w:tcPr>
          <w:p>
            <w:pPr>
              <w:spacing w:before="156" w:beforeLines="50"/>
              <w:jc w:val="left"/>
              <w:rPr>
                <w:rFonts w:ascii="宋体" w:hAnsi="宋体"/>
                <w:sz w:val="24"/>
                <w:szCs w:val="24"/>
              </w:rPr>
            </w:pPr>
            <w:r>
              <w:rPr>
                <w:rFonts w:hint="eastAsia" w:ascii="宋体" w:hAnsi="宋体"/>
                <w:sz w:val="24"/>
                <w:szCs w:val="24"/>
              </w:rPr>
              <w:t>第四款 原文为“3年内不得申报佛山高新区各类科技计划项目”</w:t>
            </w:r>
          </w:p>
        </w:tc>
        <w:tc>
          <w:tcPr>
            <w:tcW w:w="3757" w:type="dxa"/>
          </w:tcPr>
          <w:p>
            <w:pPr>
              <w:spacing w:before="156" w:beforeLines="50"/>
              <w:jc w:val="left"/>
              <w:rPr>
                <w:rFonts w:ascii="宋体" w:hAnsi="宋体"/>
                <w:sz w:val="24"/>
                <w:szCs w:val="24"/>
              </w:rPr>
            </w:pPr>
            <w:r>
              <w:rPr>
                <w:rFonts w:hint="eastAsia" w:ascii="宋体" w:hAnsi="宋体"/>
                <w:sz w:val="24"/>
                <w:szCs w:val="24"/>
              </w:rPr>
              <w:t>修改为“3年内不得申报佛山高新区各类扶持项目”</w:t>
            </w:r>
          </w:p>
          <w:p>
            <w:pPr>
              <w:spacing w:before="156" w:beforeLines="50"/>
              <w:jc w:val="left"/>
              <w:rPr>
                <w:rFonts w:ascii="宋体" w:hAnsi="宋体"/>
                <w:sz w:val="24"/>
                <w:szCs w:val="24"/>
              </w:rPr>
            </w:pPr>
            <w:r>
              <w:rPr>
                <w:rFonts w:hint="eastAsia" w:ascii="宋体" w:hAnsi="宋体"/>
                <w:sz w:val="24"/>
                <w:szCs w:val="24"/>
              </w:rPr>
              <w:t>删除“对其申报的各级科技计划项目不予以推荐”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第二十一条（旧）</w:t>
            </w:r>
          </w:p>
        </w:tc>
        <w:tc>
          <w:tcPr>
            <w:tcW w:w="3743" w:type="dxa"/>
          </w:tcPr>
          <w:p>
            <w:pPr>
              <w:spacing w:before="156" w:beforeLines="50"/>
              <w:jc w:val="left"/>
              <w:rPr>
                <w:rFonts w:ascii="宋体" w:hAnsi="宋体"/>
                <w:sz w:val="24"/>
                <w:szCs w:val="24"/>
              </w:rPr>
            </w:pPr>
            <w:r>
              <w:rPr>
                <w:rFonts w:hint="eastAsia" w:ascii="宋体" w:hAnsi="宋体"/>
                <w:sz w:val="24"/>
                <w:szCs w:val="24"/>
              </w:rPr>
              <w:t>第二款第一项 原文为“团队主动放弃签订项目（项目立项通知书下达1个月内，未签订合同的）”</w:t>
            </w:r>
          </w:p>
        </w:tc>
        <w:tc>
          <w:tcPr>
            <w:tcW w:w="3757" w:type="dxa"/>
          </w:tcPr>
          <w:p>
            <w:pPr>
              <w:spacing w:before="156" w:beforeLines="50"/>
              <w:jc w:val="left"/>
              <w:rPr>
                <w:rFonts w:ascii="宋体" w:hAnsi="宋体"/>
                <w:sz w:val="24"/>
                <w:szCs w:val="24"/>
              </w:rPr>
            </w:pPr>
            <w:r>
              <w:rPr>
                <w:rFonts w:hint="eastAsia" w:ascii="宋体" w:hAnsi="宋体"/>
                <w:sz w:val="24"/>
                <w:szCs w:val="24"/>
              </w:rPr>
              <w:t>修订为“团队主动放弃签订合同或项目立项通知书下达1个月内仍未签订合同的；”</w:t>
            </w:r>
          </w:p>
          <w:p>
            <w:pPr>
              <w:spacing w:before="156" w:beforeLines="50"/>
              <w:jc w:val="left"/>
              <w:rPr>
                <w:rFonts w:ascii="宋体" w:hAnsi="宋体"/>
                <w:sz w:val="24"/>
                <w:szCs w:val="24"/>
              </w:rPr>
            </w:pPr>
            <w:r>
              <w:rPr>
                <w:rFonts w:hint="eastAsia" w:ascii="宋体" w:hAnsi="宋体"/>
                <w:sz w:val="24"/>
                <w:szCs w:val="24"/>
              </w:rPr>
              <w:t>第二款第三项 删除“界址”“界址内”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hRule="atLeast"/>
        </w:trPr>
        <w:tc>
          <w:tcPr>
            <w:tcW w:w="1284" w:type="dxa"/>
          </w:tcPr>
          <w:p>
            <w:pPr>
              <w:spacing w:before="156" w:beforeLines="50"/>
              <w:jc w:val="center"/>
              <w:rPr>
                <w:rFonts w:ascii="宋体" w:hAnsi="宋体"/>
                <w:sz w:val="24"/>
                <w:szCs w:val="24"/>
              </w:rPr>
            </w:pPr>
            <w:r>
              <w:rPr>
                <w:rFonts w:hint="eastAsia" w:ascii="宋体" w:hAnsi="宋体"/>
                <w:sz w:val="24"/>
                <w:szCs w:val="24"/>
              </w:rPr>
              <w:t>第二十二条（旧）</w:t>
            </w:r>
          </w:p>
        </w:tc>
        <w:tc>
          <w:tcPr>
            <w:tcW w:w="7500" w:type="dxa"/>
            <w:gridSpan w:val="2"/>
            <w:vAlign w:val="center"/>
          </w:tcPr>
          <w:p>
            <w:pPr>
              <w:spacing w:before="156" w:beforeLines="50"/>
              <w:jc w:val="center"/>
              <w:rPr>
                <w:rFonts w:ascii="宋体" w:hAnsi="宋体"/>
                <w:sz w:val="24"/>
                <w:szCs w:val="24"/>
              </w:rPr>
            </w:pPr>
            <w:r>
              <w:rPr>
                <w:rFonts w:hint="eastAsia" w:ascii="宋体" w:hAnsi="宋体"/>
                <w:sz w:val="24"/>
                <w:szCs w:val="24"/>
              </w:rPr>
              <w:t>无修订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第二十三条（旧）</w:t>
            </w:r>
          </w:p>
        </w:tc>
        <w:tc>
          <w:tcPr>
            <w:tcW w:w="3743" w:type="dxa"/>
          </w:tcPr>
          <w:p>
            <w:pPr>
              <w:spacing w:before="156" w:beforeLines="50"/>
              <w:jc w:val="left"/>
              <w:rPr>
                <w:rFonts w:ascii="宋体" w:hAnsi="宋体"/>
                <w:sz w:val="24"/>
                <w:szCs w:val="24"/>
              </w:rPr>
            </w:pPr>
            <w:r>
              <w:rPr>
                <w:rFonts w:hint="eastAsia" w:ascii="宋体" w:hAnsi="宋体"/>
                <w:sz w:val="24"/>
                <w:szCs w:val="24"/>
              </w:rPr>
              <w:t>原文为“3年”</w:t>
            </w:r>
          </w:p>
          <w:p>
            <w:pPr>
              <w:spacing w:before="156" w:beforeLines="50"/>
              <w:jc w:val="left"/>
              <w:rPr>
                <w:rFonts w:ascii="宋体" w:hAnsi="宋体"/>
                <w:sz w:val="24"/>
                <w:szCs w:val="24"/>
              </w:rPr>
            </w:pPr>
            <w:r>
              <w:rPr>
                <w:rFonts w:hint="eastAsia" w:ascii="宋体" w:hAnsi="宋体"/>
                <w:sz w:val="24"/>
                <w:szCs w:val="24"/>
              </w:rPr>
              <w:t>原文为“对其申报的各级科技计划项目不予以推荐，并向社会通报，情节严重的将移送至司法机关惩处”</w:t>
            </w:r>
          </w:p>
        </w:tc>
        <w:tc>
          <w:tcPr>
            <w:tcW w:w="3757" w:type="dxa"/>
          </w:tcPr>
          <w:p>
            <w:pPr>
              <w:spacing w:before="156" w:beforeLines="50"/>
              <w:jc w:val="left"/>
              <w:rPr>
                <w:rFonts w:ascii="宋体" w:hAnsi="宋体"/>
                <w:sz w:val="24"/>
                <w:szCs w:val="24"/>
              </w:rPr>
            </w:pPr>
            <w:r>
              <w:rPr>
                <w:rFonts w:hint="eastAsia" w:ascii="宋体" w:hAnsi="宋体"/>
                <w:sz w:val="24"/>
                <w:szCs w:val="24"/>
              </w:rPr>
              <w:t>修订为“三年”</w:t>
            </w:r>
          </w:p>
          <w:p>
            <w:pPr>
              <w:spacing w:before="156" w:beforeLines="50"/>
              <w:jc w:val="left"/>
              <w:rPr>
                <w:rFonts w:ascii="宋体" w:hAnsi="宋体"/>
                <w:sz w:val="24"/>
                <w:szCs w:val="24"/>
              </w:rPr>
            </w:pPr>
            <w:r>
              <w:rPr>
                <w:rFonts w:hint="eastAsia" w:ascii="宋体" w:hAnsi="宋体"/>
                <w:sz w:val="24"/>
                <w:szCs w:val="24"/>
              </w:rPr>
              <w:t>修订为“并进行通报，情节严重的已送司法机关处理”</w:t>
            </w:r>
            <w:r>
              <w:rPr>
                <w:rFonts w:ascii="宋体" w:hAnsi="宋体"/>
                <w:sz w:val="24"/>
                <w:szCs w:val="24"/>
              </w:rPr>
              <w:br w:type="textWrapping"/>
            </w:r>
            <w:r>
              <w:rPr>
                <w:rFonts w:ascii="宋体" w:hAnsi="宋体"/>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第二十四条（旧）</w:t>
            </w:r>
          </w:p>
        </w:tc>
        <w:tc>
          <w:tcPr>
            <w:tcW w:w="3743" w:type="dxa"/>
          </w:tcPr>
          <w:p>
            <w:pPr>
              <w:spacing w:before="156" w:beforeLines="50"/>
              <w:jc w:val="left"/>
              <w:rPr>
                <w:rFonts w:ascii="宋体" w:hAnsi="宋体"/>
                <w:sz w:val="24"/>
                <w:szCs w:val="24"/>
              </w:rPr>
            </w:pPr>
            <w:r>
              <w:rPr>
                <w:rFonts w:hint="eastAsia" w:ascii="宋体" w:hAnsi="宋体"/>
                <w:sz w:val="24"/>
                <w:szCs w:val="24"/>
              </w:rPr>
              <w:t>原文为“已立项的项目获得支持后须配合佛山高新区管委会及各园管理局的统计、审计及调研工作”</w:t>
            </w:r>
          </w:p>
        </w:tc>
        <w:tc>
          <w:tcPr>
            <w:tcW w:w="3757" w:type="dxa"/>
          </w:tcPr>
          <w:p>
            <w:pPr>
              <w:spacing w:before="156" w:beforeLines="50"/>
              <w:jc w:val="left"/>
              <w:rPr>
                <w:rFonts w:ascii="宋体" w:hAnsi="宋体"/>
                <w:sz w:val="24"/>
                <w:szCs w:val="24"/>
              </w:rPr>
            </w:pPr>
            <w:r>
              <w:rPr>
                <w:rFonts w:hint="eastAsia" w:ascii="宋体" w:hAnsi="宋体"/>
                <w:sz w:val="24"/>
                <w:szCs w:val="24"/>
              </w:rPr>
              <w:t>修订为“已立项的产业化团队创业项目可优先入驻佛山高新区高层次人才产业园（含各园区分园），项目承载公司应配合佛山高新区管委会及各园管理局的统计、审计及调研工作”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4" w:type="dxa"/>
          </w:tcPr>
          <w:p>
            <w:pPr>
              <w:spacing w:before="156" w:beforeLines="50"/>
              <w:jc w:val="center"/>
              <w:rPr>
                <w:rFonts w:ascii="宋体" w:hAnsi="宋体"/>
                <w:sz w:val="24"/>
                <w:szCs w:val="24"/>
              </w:rPr>
            </w:pPr>
            <w:r>
              <w:rPr>
                <w:rFonts w:hint="eastAsia" w:ascii="宋体" w:hAnsi="宋体"/>
                <w:sz w:val="24"/>
                <w:szCs w:val="24"/>
              </w:rPr>
              <w:t>第二十五条旧</w:t>
            </w:r>
          </w:p>
        </w:tc>
        <w:tc>
          <w:tcPr>
            <w:tcW w:w="3743" w:type="dxa"/>
          </w:tcPr>
          <w:p>
            <w:pPr>
              <w:spacing w:before="156" w:beforeLines="50"/>
              <w:jc w:val="left"/>
              <w:rPr>
                <w:rFonts w:ascii="宋体" w:hAnsi="宋体"/>
                <w:sz w:val="24"/>
                <w:szCs w:val="24"/>
              </w:rPr>
            </w:pPr>
          </w:p>
        </w:tc>
        <w:tc>
          <w:tcPr>
            <w:tcW w:w="3757" w:type="dxa"/>
          </w:tcPr>
          <w:p>
            <w:pPr>
              <w:spacing w:before="156" w:beforeLines="50"/>
              <w:jc w:val="left"/>
              <w:rPr>
                <w:rFonts w:ascii="宋体" w:hAnsi="宋体"/>
                <w:sz w:val="24"/>
                <w:szCs w:val="24"/>
              </w:rPr>
            </w:pPr>
            <w:r>
              <w:rPr>
                <w:rFonts w:hint="eastAsia" w:ascii="宋体" w:hAnsi="宋体"/>
                <w:sz w:val="24"/>
                <w:szCs w:val="24"/>
              </w:rPr>
              <w:t>增加“</w:t>
            </w:r>
            <w:r>
              <w:rPr>
                <w:rFonts w:hint="eastAsia" w:ascii="宋体" w:hAnsi="宋体"/>
                <w:bCs/>
                <w:sz w:val="24"/>
                <w:szCs w:val="24"/>
              </w:rPr>
              <w:t>《佛山高新区高技术产业化创业团队专项引导资金实施办法》（</w:t>
            </w:r>
            <w:r>
              <w:rPr>
                <w:rFonts w:hint="eastAsia" w:ascii="宋体" w:hAnsi="宋体"/>
                <w:sz w:val="24"/>
                <w:szCs w:val="24"/>
              </w:rPr>
              <w:t>佛高新〔2020〕24号）同时废止。”</w:t>
            </w:r>
          </w:p>
        </w:tc>
      </w:tr>
    </w:tbl>
    <w:p>
      <w:pPr>
        <w:jc w:val="both"/>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altName w:val="汉仪书宋二KW"/>
    <w:panose1 w:val="02010601030101010101"/>
    <w:charset w:val="86"/>
    <w:family w:val="script"/>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F5"/>
    <w:rsid w:val="000447D2"/>
    <w:rsid w:val="00116D5F"/>
    <w:rsid w:val="001A1DFE"/>
    <w:rsid w:val="001C5782"/>
    <w:rsid w:val="001E0B26"/>
    <w:rsid w:val="00247D35"/>
    <w:rsid w:val="002C47AF"/>
    <w:rsid w:val="003705C7"/>
    <w:rsid w:val="003D0892"/>
    <w:rsid w:val="00407363"/>
    <w:rsid w:val="004606A2"/>
    <w:rsid w:val="00477DB5"/>
    <w:rsid w:val="00482078"/>
    <w:rsid w:val="00593665"/>
    <w:rsid w:val="005A32F7"/>
    <w:rsid w:val="00637B19"/>
    <w:rsid w:val="006559EC"/>
    <w:rsid w:val="00661203"/>
    <w:rsid w:val="00665A3C"/>
    <w:rsid w:val="00670FAB"/>
    <w:rsid w:val="00850E64"/>
    <w:rsid w:val="008A31FC"/>
    <w:rsid w:val="00927A40"/>
    <w:rsid w:val="009353F8"/>
    <w:rsid w:val="00991CB9"/>
    <w:rsid w:val="00A03650"/>
    <w:rsid w:val="00A6553F"/>
    <w:rsid w:val="00AA738E"/>
    <w:rsid w:val="00AF1F0A"/>
    <w:rsid w:val="00B35A0A"/>
    <w:rsid w:val="00B70CC7"/>
    <w:rsid w:val="00BF025A"/>
    <w:rsid w:val="00C010F5"/>
    <w:rsid w:val="00C223DC"/>
    <w:rsid w:val="00C37C53"/>
    <w:rsid w:val="00C5162C"/>
    <w:rsid w:val="00CC0E9B"/>
    <w:rsid w:val="00D22460"/>
    <w:rsid w:val="00D3432F"/>
    <w:rsid w:val="00D937A5"/>
    <w:rsid w:val="00DC700B"/>
    <w:rsid w:val="00DD3AF3"/>
    <w:rsid w:val="00F14D06"/>
    <w:rsid w:val="00F46A50"/>
    <w:rsid w:val="00F94766"/>
    <w:rsid w:val="5DBFB71D"/>
    <w:rsid w:val="6D8B2A4F"/>
    <w:rsid w:val="FBFB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0"/>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rFonts w:asciiTheme="minorHAnsi" w:hAnsiTheme="minorHAnsi" w:eastAsiaTheme="minorEastAsia" w:cstheme="minorBidi"/>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rPr>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365</Words>
  <Characters>2084</Characters>
  <Lines>17</Lines>
  <Paragraphs>4</Paragraphs>
  <ScaleCrop>false</ScaleCrop>
  <LinksUpToDate>false</LinksUpToDate>
  <CharactersWithSpaces>2445</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2021-01-10T05:32:00Z</dcterms:created>
  <dc:creator>Administrator</dc:creator>
  <cp:lastModifiedBy>ashleymou</cp:lastModifiedBy>
  <cp:lastPrinted>2021-01-15T22:26:00Z</cp:lastPrinted>
  <dcterms:modified xsi:type="dcterms:W3CDTF">2021-01-26T21:08:49Z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