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483" w:rightChars="706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7" w:rightChars="46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广东佛高控股投资有限公司公开招聘岗位设置</w:t>
      </w:r>
    </w:p>
    <w:p>
      <w:pPr>
        <w:rPr>
          <w:rFonts w:hint="eastAsia"/>
          <w:lang w:eastAsia="zh-CN"/>
        </w:rPr>
      </w:pPr>
    </w:p>
    <w:tbl>
      <w:tblPr>
        <w:tblStyle w:val="6"/>
        <w:tblW w:w="15576" w:type="dxa"/>
        <w:tblInd w:w="-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76"/>
        <w:gridCol w:w="684"/>
        <w:gridCol w:w="1248"/>
        <w:gridCol w:w="1284"/>
        <w:gridCol w:w="1248"/>
        <w:gridCol w:w="4416"/>
        <w:gridCol w:w="334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职称/职业资格</w:t>
            </w:r>
          </w:p>
        </w:tc>
        <w:tc>
          <w:tcPr>
            <w:tcW w:w="4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岗位职责</w:t>
            </w:r>
          </w:p>
        </w:tc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任职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要求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薪酬区间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税前年薪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9" w:hRule="exac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综合岗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全日制本科及以上，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全日制硕士研究生优先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工商管理、行政管理、人力资源、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汉语言文学、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经济类、金融类等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相关专业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具有中级以上职称或基金从业资格、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</w:rPr>
              <w:t>会计从业资格证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优先</w:t>
            </w:r>
          </w:p>
        </w:tc>
        <w:tc>
          <w:tcPr>
            <w:tcW w:w="4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1.组织建立健全各项规章制度，并抓好责任落实；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2.负责员工招聘、培训、薪酬福利、绩效考核、奖惩和员工升迁、离职等管理工作；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3.负责起草公司年度和季度工作计划、总结、传达领导的决策意见，协调公司领导组织、协调有关部门实施，检查督促计划、制度、批示决定的贯彻执行情况；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4.负责起草公司年度工作会议、重要会议的主题报告和领导讲话，并负责组织会务与接待工作；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5.负责公司文书处理和文书档案的管理工作、保密工作；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6.负责公司的固定资产管理和办公设备、设施的更新；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</w:rPr>
              <w:t>综合后勤管理等工作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公司安排的其他工作。</w:t>
            </w:r>
          </w:p>
        </w:tc>
        <w:tc>
          <w:tcPr>
            <w:tcW w:w="334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1.32周岁以下，本科具有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</w:rPr>
              <w:t>3年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硕士具有1年或以上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或国企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</w:rPr>
              <w:t>相关工作经验，熟悉行政管理及人事管理工作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2.具有良好的沟通、组织、判断能力，有较强的语言、文字表达能力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及计算机操作能力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具有团队协作精神，具备良好的职业素养和职业操守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4.服从领导安排，身体健康，能吃苦耐劳，有一定的抗压能力；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5.具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</w:rPr>
              <w:t>有具有中级以上职称或会计从业资格证、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基金从业资格证者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</w:rPr>
              <w:t>优先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考虑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</w:rPr>
              <w:t>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9-15万元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具体面议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exac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主管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全日制硕士研究生及以上学历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经济类、金融类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、财务类、理工类等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相关专业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经济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财务类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中级以上职称、基金从业资格</w:t>
            </w:r>
          </w:p>
        </w:tc>
        <w:tc>
          <w:tcPr>
            <w:tcW w:w="4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1.负责制定和贯彻公司投资业务的相关制度和工作流程； 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2.分析经济形势，关注和挖掘投资、并购机会，搜集整理可投资项目的信息与资料，对项目进行深入研究和分析，筛选可行性高的项目，申请项目立项；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3.掌握所需投资的行业动态并定期提供行业研究分析报告；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4.做好拟投资项目的尽职调查、投资或基金架构设计、企业未来收益和风险的评估等；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5.参与谈判投资项目，建立并保持与合作伙伴、主管部门和潜在客户的良好的业务关系；编制投资调研报告、可行性研究报告及框架协议相关内容，并拟订项目实施计划和行动方案；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6.制定交易整合计划，跟进交割实施进展以及过渡期的工作安排；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7.参与项目的投后管理与增值服务，提高被投项目的价值，帮助、指导项目实现上市；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8.参与项目资本运作及退出方案的制定和实施；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9.组织设立发起市场化基金；跟踪、管理公司发起设立的基金及其他投资项目；监控和分析投资项目的经营管理，并及时提出业务拓展和管理改进的建议；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10.公司安排的其他工作。</w:t>
            </w:r>
          </w:p>
        </w:tc>
        <w:tc>
          <w:tcPr>
            <w:tcW w:w="334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1.38周岁以下，具有3年以上私募基金、母基金、投行、券商、基金、投行、基金公司等相关行业的同类岗位经验，具备独立项目投资管控能力，有2个以上项目成功投出经验并退出投资项目的经历者优先；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2.熟悉经济、金融、财会、法律（经济法）等相关领域知识；具有一定的投资管理知识，熟悉收购与兼并基本知识；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3.工作主动积极，具备较强的分析解决问题能力、逻辑思维能力，有独立完成工作的能力，有较强的沟通协调能力和学习能力；具备良好的团队合作精神，良好的抗压能力及高效执行力；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4.具有基金从业资格证。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15-2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万元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具体面议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5" w:hRule="exac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风控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主管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全日制硕士研究生及以上学历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经济类、金融类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、法学、财务类、理工类等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相关专业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经济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财务类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中级以上职称、基金从业资格</w:t>
            </w:r>
          </w:p>
        </w:tc>
        <w:tc>
          <w:tcPr>
            <w:tcW w:w="4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1.负责制定和贯彻公司风险控制的相关制度和工作流程； 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2.协助完善公司风控制度，理顺及细化公司股权投资项目以及基金业务风控流程体系，并不断改进和完善，有效防患风险；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3.负责具体业务的审核、数据分析、风险研判，对文字及数据的逻辑性、勾稽关系进行分析，提出风控审核意见；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4.具体业务进行现场考察，核实情况，防范风险；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5.负责投资项目投后管理监督，包括项目进度监督、后续资金运作监督、项目风险化解及处置和资金退出监督；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6.负责保函业务的保后管理监督，包括阶段性的保后检查、履约情况、项目风险化解及处置和保函到期管理等；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7.配合投资、基金部门做好拟投资项目的尽职调查、企业未来收益和风险的评估等；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8.公司安排的其他工作。</w:t>
            </w:r>
          </w:p>
        </w:tc>
        <w:tc>
          <w:tcPr>
            <w:tcW w:w="3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1.38周岁以下，具有3年以上私募基金、母基金、投行、券商、基金、投行、基金公司等相关行业的同类岗位经验，具备独立项目投资管控能力，有2个以上项目成功投出经验并退出投资项目的经历者优先；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2.具有较强的市场分析能力、逻辑思维和文书表达能力，能独立分析企业财务数据，并具有风险研判能力；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3.熟悉经济、金融、财会、法律（经济法）等相关领域知识；具有一定的投资管理知识，熟悉收购与兼并基本知识；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4.工作主动积极，有独立完成工作的能力，有较强的沟通协调能力和学习能力，具备良好的团队合作精神、良好的抗压能力及高效执行力；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5.具有基金从业资格证；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6.从事过银行工作合规或股权项目投资、基金投资、债权融资工作经验者优先考虑。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15-2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万元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具体面议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9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06905"/>
    <w:rsid w:val="40C06905"/>
    <w:rsid w:val="66A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佛山高新技术产业开发区管理委员会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2021-03-08T02:19:00Z</dcterms:created>
  <dc:creator>太阳之焔</dc:creator>
  <cp:lastModifiedBy>太阳之焔</cp:lastModifiedBy>
  <dcterms:modified xsi:type="dcterms:W3CDTF">2021-03-08T02:25:45Z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