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widowControl/>
        <w:shd w:val="clear" w:color="auto" w:fill="FFFFFF"/>
        <w:snapToGrid w:val="0"/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佛山高新区“益晒你”企业服务驿站</w:t>
      </w:r>
      <w:r>
        <w:rPr>
          <w:rFonts w:hint="eastAsia" w:ascii="Times New Roman" w:hAnsi="Times New Roman" w:eastAsia="方正小标宋简体"/>
          <w:sz w:val="44"/>
          <w:szCs w:val="44"/>
        </w:rPr>
        <w:t>申请表</w:t>
      </w:r>
      <w:bookmarkEnd w:id="0"/>
    </w:p>
    <w:tbl>
      <w:tblPr>
        <w:tblStyle w:val="5"/>
        <w:tblW w:w="97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3"/>
        <w:gridCol w:w="1438"/>
        <w:gridCol w:w="2520"/>
        <w:gridCol w:w="1804"/>
        <w:gridCol w:w="1934"/>
        <w:gridCol w:w="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804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单位名称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（盖章）</w:t>
            </w:r>
          </w:p>
        </w:tc>
        <w:tc>
          <w:tcPr>
            <w:tcW w:w="39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成立时间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804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法人代表</w:t>
            </w:r>
          </w:p>
        </w:tc>
        <w:tc>
          <w:tcPr>
            <w:tcW w:w="395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" w:type="dxa"/>
          <w:trHeight w:val="804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76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93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指  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职    务</w:t>
            </w:r>
          </w:p>
        </w:tc>
        <w:tc>
          <w:tcPr>
            <w:tcW w:w="1958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93" w:type="dxa"/>
            <w:vMerge w:val="continue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手    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958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机构性质</w:t>
            </w:r>
          </w:p>
        </w:tc>
        <w:tc>
          <w:tcPr>
            <w:tcW w:w="7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05" w:leftChars="5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 xml:space="preserve">园区载体  □服务机构 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 w:bidi="ar"/>
              </w:rPr>
              <w:t>国家级孵化器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 w:bidi="ar"/>
              </w:rPr>
              <w:t>新型研发机构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 w:bidi="ar"/>
              </w:rPr>
              <w:t>其它（可多选）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服务场地面积</w:t>
            </w:r>
          </w:p>
        </w:tc>
        <w:tc>
          <w:tcPr>
            <w:tcW w:w="7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服务场地面积：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平方米， 其中自有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平方米，租用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平方米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 xml:space="preserve">从业人数      </w:t>
            </w:r>
          </w:p>
        </w:tc>
        <w:tc>
          <w:tcPr>
            <w:tcW w:w="7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人；其中大专及以上学历和中级及以上技术职称的专业人员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人。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99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 w:bidi="ar"/>
              </w:rPr>
              <w:t>主要</w:t>
            </w:r>
            <w:r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经营范围</w:t>
            </w:r>
          </w:p>
        </w:tc>
        <w:tc>
          <w:tcPr>
            <w:tcW w:w="772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1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服务优势及案例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（列举1至2个特色服务项目）</w:t>
            </w:r>
          </w:p>
        </w:tc>
        <w:tc>
          <w:tcPr>
            <w:tcW w:w="772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4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获得专业服务资质及行业地位情况</w:t>
            </w:r>
          </w:p>
        </w:tc>
        <w:tc>
          <w:tcPr>
            <w:tcW w:w="772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7" w:hRule="atLeast"/>
          <w:jc w:val="center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获得政府相关部门的认定或称号、资质、荣誉等</w:t>
            </w:r>
          </w:p>
        </w:tc>
        <w:tc>
          <w:tcPr>
            <w:tcW w:w="772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  <w:jc w:val="center"/>
        </w:trPr>
        <w:tc>
          <w:tcPr>
            <w:tcW w:w="9713" w:type="dxa"/>
            <w:gridSpan w:val="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申请单位承诺：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本单位自愿申请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 w:bidi="ar"/>
              </w:rPr>
              <w:t>设立佛山高新区企业服务驿站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，并作出以下承诺：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一、申报材料真实、齐全，法定代表人对申报材料的准确性和有效性负责。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二、遵守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 w:bidi="ar"/>
              </w:rPr>
              <w:t>已出台或未来将出台的佛山高新区企业服务驿站有关管理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规定，自觉接受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 w:bidi="ar"/>
              </w:rPr>
              <w:t>佛山高新区管委会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的监督检查。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 xml:space="preserve">法人代表签字：    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申请单位（公章）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 xml:space="preserve">年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bidi="ar"/>
              </w:rPr>
              <w:t xml:space="preserve">  日</w:t>
            </w:r>
          </w:p>
          <w:p>
            <w:pPr>
              <w:spacing w:line="34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40" w:lineRule="exact"/>
              <w:ind w:firstLine="1960" w:firstLineChars="7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MjhmMDJmN2RhYTU2YTE4NmFiNWZkYWU3M2YzODYifQ=="/>
  </w:docVars>
  <w:rsids>
    <w:rsidRoot w:val="05AB230E"/>
    <w:rsid w:val="05AB2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rPr>
      <w:rFonts w:hint="default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2022-12-02T08:53:00Z</dcterms:created>
  <dc:creator>Hibari-Kyoya= =</dc:creator>
  <cp:lastModifiedBy>Hibari-Kyoya= =</cp:lastModifiedBy>
  <dcterms:modified xsi:type="dcterms:W3CDTF">2022-12-02T08:54:00Z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E1175A63D22A4EE18E7F8A8647897DAA</vt:lpwstr>
  </property>
</Properties>
</file>